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675C7F4C" w:rsidR="00D03088" w:rsidRPr="0080423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80423D">
        <w:rPr>
          <w:rFonts w:ascii="Arial" w:hAnsi="Arial" w:cs="Arial"/>
          <w:b/>
          <w:bCs/>
        </w:rPr>
        <w:t>ANEXO V</w:t>
      </w:r>
    </w:p>
    <w:p w14:paraId="28D10655" w14:textId="69952CCA" w:rsidR="00D03088" w:rsidRPr="0080423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80423D">
        <w:rPr>
          <w:rFonts w:ascii="Arial" w:hAnsi="Arial" w:cs="Arial"/>
          <w:b/>
          <w:bCs/>
        </w:rPr>
        <w:t xml:space="preserve">PREGÃO </w:t>
      </w:r>
      <w:r w:rsidRPr="000706A1">
        <w:rPr>
          <w:rFonts w:ascii="Arial" w:hAnsi="Arial" w:cs="Arial"/>
          <w:b/>
          <w:bCs/>
        </w:rPr>
        <w:t xml:space="preserve">ELETRÔNICO Nº </w:t>
      </w:r>
      <w:r w:rsidR="004328F5">
        <w:rPr>
          <w:rFonts w:ascii="Arial" w:hAnsi="Arial" w:cs="Arial"/>
          <w:b/>
          <w:bCs/>
        </w:rPr>
        <w:t>200</w:t>
      </w:r>
      <w:r w:rsidR="000706A1" w:rsidRPr="000706A1">
        <w:rPr>
          <w:rFonts w:ascii="Arial" w:hAnsi="Arial" w:cs="Arial"/>
          <w:b/>
          <w:bCs/>
        </w:rPr>
        <w:t>/2023</w:t>
      </w:r>
    </w:p>
    <w:p w14:paraId="75ECA505" w14:textId="307096DF" w:rsidR="00D03088" w:rsidRPr="0080423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80423D">
        <w:rPr>
          <w:rFonts w:ascii="Arial" w:hAnsi="Arial" w:cs="Arial"/>
          <w:b/>
          <w:bCs/>
        </w:rPr>
        <w:t>MINUTA D</w:t>
      </w:r>
      <w:r w:rsidR="004F088D" w:rsidRPr="0080423D">
        <w:rPr>
          <w:rFonts w:ascii="Arial" w:hAnsi="Arial" w:cs="Arial"/>
          <w:b/>
          <w:bCs/>
        </w:rPr>
        <w:t>E</w:t>
      </w:r>
      <w:r w:rsidRPr="0080423D">
        <w:rPr>
          <w:rFonts w:ascii="Arial" w:hAnsi="Arial" w:cs="Arial"/>
          <w:b/>
          <w:bCs/>
        </w:rPr>
        <w:t xml:space="preserve"> ATA DE REGISTRO DE PREÇOS</w:t>
      </w:r>
      <w:r w:rsidR="004106B7" w:rsidRPr="0080423D">
        <w:rPr>
          <w:rFonts w:ascii="Arial" w:hAnsi="Arial" w:cs="Arial"/>
          <w:b/>
          <w:bCs/>
        </w:rPr>
        <w:t xml:space="preserve"> </w:t>
      </w:r>
    </w:p>
    <w:p w14:paraId="4B123073" w14:textId="77777777" w:rsidR="00033DF7" w:rsidRPr="00AB164D" w:rsidRDefault="00033DF7" w:rsidP="006A6755">
      <w:pPr>
        <w:pStyle w:val="Corpodetexto"/>
        <w:spacing w:after="120" w:line="360" w:lineRule="auto"/>
        <w:jc w:val="center"/>
        <w:rPr>
          <w:rFonts w:ascii="Arial" w:hAnsi="Arial" w:cs="Arial"/>
        </w:rPr>
      </w:pPr>
    </w:p>
    <w:p w14:paraId="4F7E92A9" w14:textId="375306C4" w:rsidR="008D0D8E" w:rsidRPr="008D0D8E" w:rsidRDefault="008D0D8E" w:rsidP="004946A6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8D0D8E">
        <w:rPr>
          <w:rFonts w:ascii="Arial" w:hAnsi="Arial" w:cs="Arial"/>
          <w:w w:val="115"/>
          <w:lang w:val="pt-BR"/>
        </w:rPr>
        <w:t>O</w:t>
      </w:r>
      <w:r>
        <w:rPr>
          <w:rFonts w:ascii="Arial" w:hAnsi="Arial" w:cs="Arial"/>
          <w:w w:val="115"/>
          <w:lang w:val="pt-BR"/>
        </w:rPr>
        <w:t xml:space="preserve"> </w:t>
      </w:r>
      <w:r w:rsidRPr="00F0117C">
        <w:rPr>
          <w:rFonts w:ascii="Arial" w:hAnsi="Arial" w:cs="Arial"/>
          <w:b/>
          <w:bCs/>
          <w:w w:val="115"/>
        </w:rPr>
        <w:t>MUNICÍPIO DE NOVA FRIBURGO</w:t>
      </w:r>
      <w:r>
        <w:rPr>
          <w:rFonts w:ascii="Arial" w:hAnsi="Arial" w:cs="Arial"/>
          <w:b/>
          <w:bCs/>
          <w:w w:val="115"/>
        </w:rPr>
        <w:t xml:space="preserve"> </w:t>
      </w:r>
      <w:r w:rsidRPr="008D0D8E">
        <w:rPr>
          <w:rFonts w:ascii="Arial" w:hAnsi="Arial" w:cs="Arial"/>
          <w:w w:val="115"/>
          <w:lang w:val="pt-BR"/>
        </w:rPr>
        <w:t xml:space="preserve">com sede </w:t>
      </w:r>
      <w:r>
        <w:rPr>
          <w:rFonts w:ascii="Arial" w:hAnsi="Arial" w:cs="Arial"/>
          <w:w w:val="115"/>
          <w:lang w:val="pt-BR"/>
        </w:rPr>
        <w:t>na Avenida Alberto Braune, 225 - Centro</w:t>
      </w:r>
      <w:r w:rsidRPr="008D0D8E">
        <w:rPr>
          <w:rFonts w:ascii="Arial" w:hAnsi="Arial" w:cs="Arial"/>
          <w:w w:val="115"/>
          <w:lang w:val="pt-BR"/>
        </w:rPr>
        <w:t xml:space="preserve">, na cidade de </w:t>
      </w:r>
      <w:r>
        <w:rPr>
          <w:rFonts w:ascii="Arial" w:hAnsi="Arial" w:cs="Arial"/>
          <w:w w:val="115"/>
          <w:lang w:val="pt-BR"/>
        </w:rPr>
        <w:t>Nova Friburgo</w:t>
      </w:r>
      <w:r w:rsidR="004025E1">
        <w:rPr>
          <w:rFonts w:ascii="Arial" w:hAnsi="Arial" w:cs="Arial"/>
          <w:w w:val="115"/>
          <w:lang w:val="pt-BR"/>
        </w:rPr>
        <w:t xml:space="preserve"> - RJ</w:t>
      </w:r>
      <w:r w:rsidRPr="008D0D8E">
        <w:rPr>
          <w:rFonts w:ascii="Arial" w:hAnsi="Arial" w:cs="Arial"/>
          <w:w w:val="115"/>
          <w:lang w:val="pt-BR"/>
        </w:rPr>
        <w:t xml:space="preserve">, inscrito(a) no CNPJ/MF sob o nº </w:t>
      </w:r>
      <w:r w:rsidRPr="008D0D8E">
        <w:rPr>
          <w:rFonts w:ascii="Arial" w:hAnsi="Arial" w:cs="Arial"/>
          <w:w w:val="115"/>
        </w:rPr>
        <w:t>28.606.630/0001-23</w:t>
      </w:r>
      <w:r w:rsidRPr="008D0D8E">
        <w:rPr>
          <w:rFonts w:ascii="Arial" w:hAnsi="Arial" w:cs="Arial"/>
          <w:w w:val="115"/>
          <w:lang w:val="pt-BR"/>
        </w:rPr>
        <w:t>, considerando o julgamento da licitação na modalidade de pregão, na forma eletrônica, para REGISTRO DE PREÇOS</w:t>
      </w:r>
      <w:r w:rsidR="004946A6">
        <w:rPr>
          <w:rFonts w:ascii="Arial" w:hAnsi="Arial" w:cs="Arial"/>
          <w:w w:val="115"/>
          <w:lang w:val="pt-BR"/>
        </w:rPr>
        <w:t xml:space="preserve">, </w:t>
      </w:r>
      <w:r w:rsidRPr="008D0D8E">
        <w:rPr>
          <w:rFonts w:ascii="Arial" w:hAnsi="Arial" w:cs="Arial"/>
          <w:w w:val="115"/>
          <w:lang w:val="pt-BR"/>
        </w:rPr>
        <w:t xml:space="preserve">processo administrativo n.º </w:t>
      </w:r>
      <w:r w:rsidR="008215DB">
        <w:rPr>
          <w:rFonts w:ascii="Arial" w:hAnsi="Arial" w:cs="Arial"/>
          <w:w w:val="115"/>
          <w:lang w:val="pt-BR"/>
        </w:rPr>
        <w:t>28632/2022</w:t>
      </w:r>
      <w:r w:rsidRPr="008D0D8E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>
        <w:rPr>
          <w:rFonts w:ascii="Arial" w:hAnsi="Arial" w:cs="Arial"/>
          <w:w w:val="115"/>
          <w:lang w:val="pt-BR"/>
        </w:rPr>
        <w:t>14.133</w:t>
      </w:r>
      <w:r w:rsidRPr="008D0D8E">
        <w:rPr>
          <w:rFonts w:ascii="Arial" w:hAnsi="Arial" w:cs="Arial"/>
          <w:w w:val="115"/>
          <w:lang w:val="pt-BR"/>
        </w:rPr>
        <w:t xml:space="preserve">, de </w:t>
      </w:r>
      <w:r w:rsidR="00587920">
        <w:rPr>
          <w:rFonts w:ascii="Arial" w:hAnsi="Arial" w:cs="Arial"/>
          <w:w w:val="115"/>
          <w:lang w:val="pt-BR"/>
        </w:rPr>
        <w:t>01 de abril de 2021</w:t>
      </w:r>
      <w:r w:rsidRPr="008D0D8E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87920">
        <w:rPr>
          <w:rFonts w:ascii="Arial" w:hAnsi="Arial" w:cs="Arial"/>
          <w:w w:val="115"/>
          <w:lang w:val="pt-BR"/>
        </w:rPr>
        <w:t>Decreto Federal nº 11.462, de 31 de março de 2023</w:t>
      </w:r>
      <w:r w:rsidRPr="008D0D8E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33FE00B5" w14:textId="77777777" w:rsidR="008D0D8E" w:rsidRPr="008D0D8E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8D0D8E">
        <w:rPr>
          <w:rFonts w:ascii="Arial" w:eastAsia="Azo Sans Lt" w:hAnsi="Arial" w:cs="Arial"/>
          <w:b/>
          <w:bCs/>
          <w:lang w:val="pt-BR"/>
        </w:rPr>
        <w:t>DO OBJETO</w:t>
      </w:r>
    </w:p>
    <w:p w14:paraId="3A679CFA" w14:textId="3294673F" w:rsidR="008D0D8E" w:rsidRPr="008215DB" w:rsidRDefault="008D0D8E" w:rsidP="008215DB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8D0D8E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8D0D8E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8D0D8E">
        <w:rPr>
          <w:rFonts w:ascii="Arial" w:eastAsia="Azo Sans Lt" w:hAnsi="Arial" w:cs="Arial"/>
          <w:lang w:val="pt-BR"/>
        </w:rPr>
        <w:t xml:space="preserve"> </w:t>
      </w:r>
      <w:r w:rsidRPr="008D0D8E">
        <w:rPr>
          <w:rFonts w:ascii="Arial" w:eastAsia="Azo Sans Lt" w:hAnsi="Arial" w:cs="Arial"/>
          <w:lang w:val="pt-BR"/>
        </w:rPr>
        <w:t xml:space="preserve">para a eventual </w:t>
      </w:r>
      <w:bookmarkStart w:id="0" w:name="_Hlk135298583"/>
      <w:r w:rsidR="001E4778">
        <w:rPr>
          <w:rFonts w:ascii="Arial" w:eastAsia="Azo Sans Lt" w:hAnsi="Arial" w:cs="Arial"/>
          <w:b/>
          <w:bCs/>
          <w:lang w:val="pt-BR"/>
        </w:rPr>
        <w:t>a</w:t>
      </w:r>
      <w:r w:rsidR="001E4778" w:rsidRPr="001E4778">
        <w:rPr>
          <w:rFonts w:ascii="Arial" w:eastAsia="Azo Sans Lt" w:hAnsi="Arial" w:cs="Arial"/>
          <w:b/>
          <w:bCs/>
          <w:lang w:val="pt-BR"/>
        </w:rPr>
        <w:t>quisição, sob demanda, de Gêneros Alimentícios para atender as necessidades da CAIVS – Casa de Acolhimento Institucional Vila Sorriso</w:t>
      </w:r>
      <w:r w:rsidR="000460B3" w:rsidRPr="000460B3">
        <w:rPr>
          <w:rFonts w:ascii="Arial" w:eastAsia="Azo Sans Lt" w:hAnsi="Arial" w:cs="Arial"/>
          <w:b/>
          <w:bCs/>
          <w:lang w:val="pt-BR"/>
        </w:rPr>
        <w:t>, pelo período de 12 (doze) meses</w:t>
      </w:r>
      <w:bookmarkEnd w:id="0"/>
      <w:r w:rsidR="004B3893" w:rsidRPr="008D0D8E">
        <w:rPr>
          <w:rFonts w:ascii="Arial" w:eastAsia="Azo Sans Lt" w:hAnsi="Arial" w:cs="Arial"/>
          <w:lang w:val="pt-BR"/>
        </w:rPr>
        <w:t xml:space="preserve"> especificado</w:t>
      </w:r>
      <w:r w:rsidRPr="008D0D8E">
        <w:rPr>
          <w:rFonts w:ascii="Arial" w:eastAsia="Azo Sans Lt" w:hAnsi="Arial" w:cs="Arial"/>
          <w:lang w:val="pt-BR"/>
        </w:rPr>
        <w:t xml:space="preserve"> no</w:t>
      </w:r>
      <w:r w:rsidR="00587920">
        <w:rPr>
          <w:rFonts w:ascii="Arial" w:eastAsia="Azo Sans Lt" w:hAnsi="Arial" w:cs="Arial"/>
          <w:lang w:val="pt-BR"/>
        </w:rPr>
        <w:t xml:space="preserve"> </w:t>
      </w:r>
      <w:r w:rsidRPr="008D0D8E">
        <w:rPr>
          <w:rFonts w:ascii="Arial" w:eastAsia="Azo Sans Lt" w:hAnsi="Arial" w:cs="Arial"/>
          <w:lang w:val="pt-BR"/>
        </w:rPr>
        <w:t xml:space="preserve">Termo de Referência, </w:t>
      </w:r>
      <w:r w:rsidR="00587920">
        <w:rPr>
          <w:rFonts w:ascii="Arial" w:eastAsia="Azo Sans Lt" w:hAnsi="Arial" w:cs="Arial"/>
          <w:lang w:val="pt-BR"/>
        </w:rPr>
        <w:t>Anexo I</w:t>
      </w:r>
      <w:r w:rsidRPr="008D0D8E">
        <w:rPr>
          <w:rFonts w:ascii="Arial" w:eastAsia="Azo Sans Lt" w:hAnsi="Arial" w:cs="Arial"/>
          <w:lang w:val="pt-BR"/>
        </w:rPr>
        <w:t xml:space="preserve"> do edital de </w:t>
      </w:r>
      <w:r w:rsidRPr="001E4778">
        <w:rPr>
          <w:rFonts w:ascii="Arial" w:eastAsia="Azo Sans Lt" w:hAnsi="Arial" w:cs="Arial"/>
          <w:b/>
          <w:bCs/>
          <w:iCs/>
          <w:lang w:val="pt-BR"/>
        </w:rPr>
        <w:t>Pregão nº</w:t>
      </w:r>
      <w:r w:rsidR="008215DB">
        <w:rPr>
          <w:rFonts w:ascii="Arial" w:eastAsia="Azo Sans Lt" w:hAnsi="Arial" w:cs="Arial"/>
          <w:b/>
          <w:bCs/>
          <w:iCs/>
          <w:lang w:val="pt-BR"/>
        </w:rPr>
        <w:t xml:space="preserve"> </w:t>
      </w:r>
      <w:r w:rsidR="004328F5">
        <w:rPr>
          <w:rFonts w:ascii="Arial" w:eastAsia="Azo Sans Lt" w:hAnsi="Arial" w:cs="Arial"/>
          <w:b/>
          <w:bCs/>
          <w:iCs/>
          <w:lang w:val="pt-BR"/>
        </w:rPr>
        <w:t>200</w:t>
      </w:r>
      <w:r w:rsidR="0011110D" w:rsidRPr="001E4778">
        <w:rPr>
          <w:rFonts w:ascii="Arial" w:eastAsia="Azo Sans Lt" w:hAnsi="Arial" w:cs="Arial"/>
          <w:b/>
          <w:bCs/>
          <w:iCs/>
          <w:lang w:val="pt-BR"/>
        </w:rPr>
        <w:t>/2023</w:t>
      </w:r>
      <w:r w:rsidRPr="0011110D">
        <w:rPr>
          <w:rFonts w:ascii="Arial" w:eastAsia="Azo Sans Lt" w:hAnsi="Arial" w:cs="Arial"/>
          <w:lang w:val="pt-BR"/>
        </w:rPr>
        <w:t>,</w:t>
      </w:r>
      <w:r w:rsidRPr="008D0D8E">
        <w:rPr>
          <w:rFonts w:ascii="Arial" w:eastAsia="Azo Sans Lt" w:hAnsi="Arial" w:cs="Arial"/>
          <w:color w:val="FF0000"/>
          <w:lang w:val="pt-BR"/>
        </w:rPr>
        <w:t xml:space="preserve"> </w:t>
      </w:r>
      <w:r w:rsidRPr="008D0D8E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4F0EE783" w14:textId="77777777" w:rsidR="008D0D8E" w:rsidRPr="008D0D8E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8D0D8E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311AAAD2" w:rsidR="008D0D8E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8D0D8E">
        <w:rPr>
          <w:rFonts w:ascii="Arial" w:eastAsia="Azo Sans Lt" w:hAnsi="Arial" w:cs="Arial"/>
          <w:lang w:val="pt-BR"/>
        </w:rPr>
        <w:t>O preço registrado, as especificações do objeto, a quantidade, fornecedor(es) e as demais condições ofertadas na(s) proposta(s) são as que seguem:</w:t>
      </w:r>
    </w:p>
    <w:p w14:paraId="2BA14BA6" w14:textId="77777777" w:rsidR="008215DB" w:rsidRP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 w:rsidRPr="008215DB">
        <w:rPr>
          <w:rFonts w:ascii="Arial" w:eastAsia="Azo Sans Lt" w:hAnsi="Arial" w:cs="Arial"/>
          <w:b/>
          <w:bCs/>
        </w:rPr>
        <w:t>FORNECEDOR</w:t>
      </w:r>
    </w:p>
    <w:p w14:paraId="65DFF459" w14:textId="77777777" w:rsidR="008215DB" w:rsidRP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 w:rsidRPr="008215DB">
        <w:rPr>
          <w:rFonts w:ascii="Arial" w:eastAsia="Azo Sans Lt" w:hAnsi="Arial" w:cs="Arial"/>
          <w:b/>
          <w:bCs/>
        </w:rPr>
        <w:t>Razão Social:</w:t>
      </w:r>
    </w:p>
    <w:p w14:paraId="5BADDA64" w14:textId="77777777" w:rsidR="008215DB" w:rsidRP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 w:rsidRPr="008215DB">
        <w:rPr>
          <w:rFonts w:ascii="Arial" w:eastAsia="Azo Sans Lt" w:hAnsi="Arial" w:cs="Arial"/>
          <w:b/>
          <w:bCs/>
        </w:rPr>
        <w:t>CNPJ/MF:</w:t>
      </w:r>
    </w:p>
    <w:p w14:paraId="37A002EC" w14:textId="77777777" w:rsidR="008215DB" w:rsidRP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 w:rsidRPr="008215DB">
        <w:rPr>
          <w:rFonts w:ascii="Arial" w:eastAsia="Azo Sans Lt" w:hAnsi="Arial" w:cs="Arial"/>
          <w:b/>
          <w:bCs/>
        </w:rPr>
        <w:t>Endereço:</w:t>
      </w:r>
    </w:p>
    <w:p w14:paraId="109CF459" w14:textId="22BE7CEC" w:rsid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 w:rsidRPr="008215DB">
        <w:rPr>
          <w:rFonts w:ascii="Arial" w:eastAsia="Azo Sans Lt" w:hAnsi="Arial" w:cs="Arial"/>
          <w:b/>
          <w:bCs/>
        </w:rPr>
        <w:t>Contatos:</w:t>
      </w:r>
    </w:p>
    <w:p w14:paraId="00CB392A" w14:textId="36F59147" w:rsidR="008215DB" w:rsidRP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>
        <w:rPr>
          <w:rFonts w:ascii="Arial" w:eastAsia="Azo Sans Lt" w:hAnsi="Arial" w:cs="Arial"/>
          <w:b/>
          <w:bCs/>
        </w:rPr>
        <w:t>E-mail:</w:t>
      </w:r>
    </w:p>
    <w:p w14:paraId="7056C149" w14:textId="77777777" w:rsidR="008215DB" w:rsidRPr="008215DB" w:rsidRDefault="008215DB" w:rsidP="008215DB">
      <w:pPr>
        <w:tabs>
          <w:tab w:val="left" w:pos="709"/>
          <w:tab w:val="left" w:pos="4913"/>
          <w:tab w:val="left" w:pos="7050"/>
          <w:tab w:val="left" w:pos="9691"/>
        </w:tabs>
        <w:spacing w:line="360" w:lineRule="auto"/>
        <w:ind w:right="119"/>
        <w:rPr>
          <w:rFonts w:ascii="Arial" w:eastAsia="Azo Sans Lt" w:hAnsi="Arial" w:cs="Arial"/>
          <w:b/>
          <w:bCs/>
        </w:rPr>
      </w:pPr>
      <w:r w:rsidRPr="008215DB">
        <w:rPr>
          <w:rFonts w:ascii="Arial" w:eastAsia="Azo Sans Lt" w:hAnsi="Arial" w:cs="Arial"/>
          <w:b/>
          <w:bCs/>
        </w:rPr>
        <w:t>Representante: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861"/>
        <w:gridCol w:w="1992"/>
        <w:gridCol w:w="979"/>
        <w:gridCol w:w="755"/>
        <w:gridCol w:w="830"/>
        <w:gridCol w:w="1233"/>
        <w:gridCol w:w="1302"/>
      </w:tblGrid>
      <w:tr w:rsidR="004F088D" w:rsidRPr="004946A6" w14:paraId="27403303" w14:textId="77777777" w:rsidTr="004946A6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Nº DO REGISTO </w:t>
            </w:r>
          </w:p>
          <w:p w14:paraId="56B05023" w14:textId="51FCFDC9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PREÇO</w:t>
            </w:r>
          </w:p>
        </w:tc>
      </w:tr>
      <w:tr w:rsidR="00A136AA" w:rsidRPr="004946A6" w14:paraId="4F850651" w14:textId="77777777" w:rsidTr="004946A6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AB164D" w:rsidRPr="004946A6" w14:paraId="09128561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164D" w:rsidRPr="004946A6" w14:paraId="0D78B9B4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164D" w:rsidRPr="004946A6" w14:paraId="058A7AB9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164D" w:rsidRPr="004946A6" w14:paraId="7EE3D75D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36AA" w:rsidRPr="004946A6" w14:paraId="03B26841" w14:textId="77777777" w:rsidTr="004946A6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4946A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4946A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0278DD7A" w14:textId="03330052" w:rsidR="00587920" w:rsidRPr="00587920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87920">
        <w:rPr>
          <w:rFonts w:ascii="Arial" w:eastAsia="Azo Sans Lt" w:hAnsi="Arial" w:cs="Arial"/>
          <w:b/>
          <w:bCs/>
          <w:lang w:val="pt-BR"/>
        </w:rPr>
        <w:t xml:space="preserve">ÓRGÃO(S) GERENCIADOR </w:t>
      </w:r>
      <w:r w:rsidR="00AE40AF" w:rsidRPr="00587920">
        <w:rPr>
          <w:rFonts w:ascii="Arial" w:eastAsia="Azo Sans Lt" w:hAnsi="Arial" w:cs="Arial"/>
          <w:b/>
          <w:bCs/>
          <w:lang w:val="pt-BR"/>
        </w:rPr>
        <w:t>E PARTICIPANTE</w:t>
      </w:r>
      <w:r w:rsidRPr="00587920">
        <w:rPr>
          <w:rFonts w:ascii="Arial" w:eastAsia="Azo Sans Lt" w:hAnsi="Arial" w:cs="Arial"/>
          <w:b/>
          <w:bCs/>
          <w:lang w:val="pt-BR"/>
        </w:rPr>
        <w:t>(S)</w:t>
      </w:r>
    </w:p>
    <w:p w14:paraId="71D5531B" w14:textId="24BA43B7" w:rsidR="00587920" w:rsidRPr="00AE40AF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AE40AF">
        <w:rPr>
          <w:rFonts w:ascii="Arial" w:eastAsia="Azo Sans Lt" w:hAnsi="Arial" w:cs="Arial"/>
          <w:lang w:val="pt-BR"/>
        </w:rPr>
        <w:t xml:space="preserve">O órgão gerenciador será </w:t>
      </w:r>
      <w:r w:rsidR="00AE40AF">
        <w:rPr>
          <w:rFonts w:ascii="Arial" w:eastAsia="Azo Sans Lt" w:hAnsi="Arial" w:cs="Arial"/>
          <w:lang w:val="pt-BR"/>
        </w:rPr>
        <w:t xml:space="preserve">a Secretaria </w:t>
      </w:r>
      <w:r w:rsidR="006F53A5">
        <w:rPr>
          <w:rFonts w:ascii="Arial" w:eastAsia="Azo Sans Lt" w:hAnsi="Arial" w:cs="Arial"/>
          <w:lang w:val="pt-BR"/>
        </w:rPr>
        <w:t>de Assistência Social, Direitos Humanos, T</w:t>
      </w:r>
      <w:r w:rsidR="00165204">
        <w:rPr>
          <w:rFonts w:ascii="Arial" w:eastAsia="Azo Sans Lt" w:hAnsi="Arial" w:cs="Arial"/>
          <w:lang w:val="pt-BR"/>
        </w:rPr>
        <w:t>rabalho e Políticas Públicas para a Juventude.</w:t>
      </w:r>
    </w:p>
    <w:p w14:paraId="4FC1ED36" w14:textId="290E561F" w:rsidR="004A60DF" w:rsidRPr="00587920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87920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87920">
        <w:rPr>
          <w:rFonts w:ascii="Arial" w:eastAsia="Azo Sans Lt" w:hAnsi="Arial" w:cs="Arial"/>
          <w:lang w:val="pt-BR"/>
        </w:rPr>
        <w:t xml:space="preserve"> - </w:t>
      </w:r>
      <w:r w:rsidR="004A60DF" w:rsidRPr="00587920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2CB627EE" w14:textId="62048809" w:rsidR="0009398B" w:rsidRDefault="00687724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>
        <w:rPr>
          <w:rFonts w:ascii="Arial" w:eastAsia="Azo Sans Lt" w:hAnsi="Arial" w:cs="Arial"/>
          <w:b/>
          <w:bCs/>
          <w:lang w:val="pt-BR"/>
        </w:rPr>
        <w:t>DA VALIDADE, FORMALIZAÇÃO DA ATA DE REGISTRO DE PREÇOS E CADASTRO RESERVA</w:t>
      </w:r>
    </w:p>
    <w:p w14:paraId="62DCDDD6" w14:textId="77777777" w:rsidR="00687724" w:rsidRDefault="00687724" w:rsidP="00D83258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 xml:space="preserve">- O prazo de vigência do registro de preços será de </w:t>
      </w:r>
      <w:r>
        <w:rPr>
          <w:rFonts w:ascii="Azo Sans Lt" w:hAnsi="Azo Sans Lt" w:cs="Arial"/>
          <w:b/>
          <w:bCs/>
          <w:w w:val="110"/>
        </w:rPr>
        <w:t>1 (um) ano</w:t>
      </w:r>
      <w:r>
        <w:rPr>
          <w:rFonts w:ascii="Arial" w:eastAsia="Azo Sans Lt" w:hAnsi="Arial" w:cs="Arial"/>
          <w:lang w:val="pt-BR"/>
        </w:rPr>
        <w:t>, contado da data de publicação do seu extrato no Diário Oficial Eletrônico do Município de Nova Friburgo.</w:t>
      </w:r>
    </w:p>
    <w:p w14:paraId="4E37448A" w14:textId="77777777" w:rsidR="00687724" w:rsidRDefault="00687724" w:rsidP="00D83258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 xml:space="preserve">- O prazo de vigência da ata de registro de preços poderá ser prorrogado por igual período, desde que comprovado o preço vantajoso, nos termos do </w:t>
      </w:r>
      <w:hyperlink r:id="rId8" w:history="1">
        <w:r>
          <w:rPr>
            <w:rStyle w:val="Hyperlink"/>
            <w:rFonts w:ascii="Arial" w:eastAsia="Azo Sans Lt" w:hAnsi="Arial" w:cs="Arial"/>
            <w:lang w:val="pt-BR"/>
          </w:rPr>
          <w:t>Decreto Federal nº 11.462, de 31 de março de 2023.</w:t>
        </w:r>
      </w:hyperlink>
    </w:p>
    <w:p w14:paraId="394D4E41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rFonts w:eastAsia="Azo Sans Lt"/>
        </w:rPr>
        <w:t xml:space="preserve">  </w:t>
      </w:r>
      <w:r>
        <w:rPr>
          <w:rFonts w:eastAsia="Azo Sans Lt"/>
          <w:sz w:val="22"/>
          <w:szCs w:val="22"/>
        </w:rPr>
        <w:t xml:space="preserve">  </w:t>
      </w:r>
      <w:r>
        <w:rPr>
          <w:sz w:val="22"/>
          <w:szCs w:val="22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 w14:paraId="65BFF192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Na formalização do contrato ou do instrumento substituto deverá haver a indicação da disponibilidade dos créditos orçamentários respectivos.</w:t>
      </w:r>
    </w:p>
    <w:p w14:paraId="0FA365B4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0"/>
        </w:tabs>
        <w:spacing w:line="360" w:lineRule="auto"/>
        <w:ind w:left="0" w:hanging="6"/>
        <w:rPr>
          <w:sz w:val="22"/>
          <w:szCs w:val="22"/>
        </w:rPr>
      </w:pPr>
      <w:r>
        <w:rPr>
          <w:sz w:val="22"/>
          <w:szCs w:val="22"/>
        </w:rPr>
        <w:t>A contratação com os fornecedores registrados na ata será formalizada pelo órgão ou pela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interessada por intermédio de instrumento contratual, emissão de nota de empenho de despesa, autorização de compra ou outro instrumento hábil, conforme o art. 95 da Lei nº 14.133, de 2021.</w:t>
      </w:r>
    </w:p>
    <w:p w14:paraId="0A8160F1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O instrumento contratual de que trata o item anterior deverá ser assinado no prazo de validade da ata de registro de preços.</w:t>
      </w:r>
    </w:p>
    <w:p w14:paraId="2070BA05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Os contratos decorrentes do sistema de registro de preços poderão ser alterados, observado o art. 124 da Lei nº 14.133, de 2021.</w:t>
      </w:r>
    </w:p>
    <w:p w14:paraId="1F9D1BB3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Após a homologação da licitação, deverão ser observadas as seguintes condições para formalização da ata de registro de preços:</w:t>
      </w:r>
    </w:p>
    <w:p w14:paraId="693C593F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Serão registrados na ata os preços e os quantita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vos do adjudicatário, devendo ser observada a possibilidade de o licitante oferecer ou não proposta em quantitativo inferior ao máximo previsto no edital e se obrigar nos limites dela;</w:t>
      </w:r>
    </w:p>
    <w:p w14:paraId="4B38C112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Será incluído na ata, na forma de anexo, o registro dos licitantes ou dos fornecedores que:</w:t>
      </w:r>
    </w:p>
    <w:p w14:paraId="5B539AB1" w14:textId="77777777" w:rsidR="00687724" w:rsidRDefault="00687724" w:rsidP="00D83258">
      <w:pPr>
        <w:pStyle w:val="Nvel4"/>
        <w:numPr>
          <w:ilvl w:val="3"/>
          <w:numId w:val="4"/>
        </w:numPr>
        <w:tabs>
          <w:tab w:val="left" w:pos="567"/>
        </w:tabs>
        <w:spacing w:line="360" w:lineRule="auto"/>
        <w:ind w:left="0" w:firstLine="284"/>
        <w:rPr>
          <w:sz w:val="22"/>
          <w:szCs w:val="22"/>
        </w:rPr>
      </w:pPr>
      <w:r>
        <w:rPr>
          <w:sz w:val="22"/>
          <w:szCs w:val="22"/>
        </w:rPr>
        <w:t xml:space="preserve">Aceitarem cotar os bens, as obras ou os serviços com preços iguais aos do adjudicatário, observada a classificação da licitação; e </w:t>
      </w:r>
    </w:p>
    <w:p w14:paraId="31625942" w14:textId="77777777" w:rsidR="00687724" w:rsidRDefault="00687724" w:rsidP="00D83258">
      <w:pPr>
        <w:pStyle w:val="Nvel4"/>
        <w:numPr>
          <w:ilvl w:val="3"/>
          <w:numId w:val="4"/>
        </w:numPr>
        <w:tabs>
          <w:tab w:val="left" w:pos="567"/>
        </w:tabs>
        <w:spacing w:line="360" w:lineRule="auto"/>
        <w:ind w:left="0" w:firstLine="284"/>
        <w:rPr>
          <w:sz w:val="22"/>
          <w:szCs w:val="22"/>
        </w:rPr>
      </w:pPr>
      <w:r>
        <w:rPr>
          <w:sz w:val="22"/>
          <w:szCs w:val="22"/>
        </w:rPr>
        <w:t xml:space="preserve">Mantiverem sua proposta original. </w:t>
      </w:r>
      <w:bookmarkStart w:id="1" w:name="cadastro_reserva"/>
      <w:bookmarkEnd w:id="1"/>
    </w:p>
    <w:p w14:paraId="25071477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Será respeitada, nas contratações, a ordem de classificação dos licitantes ou dos fornecedores registrados na ata.</w:t>
      </w:r>
    </w:p>
    <w:p w14:paraId="1BA8EAC1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O registro a que se refere o item 5.5.2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tem por obje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vo a formação de cadastro de reserva para o caso de impossibilidade de atendimento pelo signatário da ata.</w:t>
      </w:r>
    </w:p>
    <w:p w14:paraId="3A42B991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Para fins da ordem de classificação, os licitantes ou fornecedores que aceitarem reduzir suas propostas para o preço do adjudicatário antecederão aqueles que mantiverem sua proposta original.</w:t>
      </w:r>
    </w:p>
    <w:p w14:paraId="2CD5C625" w14:textId="536B3DD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A habilitação dos licitantes que comporão o cadastro de reserva a que se refere o item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cadastro_reserva \r \h  \* MERGEFORMAT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157FCE">
        <w:rPr>
          <w:sz w:val="22"/>
          <w:szCs w:val="22"/>
        </w:rPr>
        <w:t>5.5.2.2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somente será efetuada quando houver necessidade de contratação dos licitantes remanescentes, nas seguintes hipóteses:</w:t>
      </w:r>
      <w:bookmarkStart w:id="2" w:name="habilitacao_reserva"/>
      <w:bookmarkEnd w:id="2"/>
    </w:p>
    <w:p w14:paraId="201F4472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Quando o licitante vencedor não assinar a ata de registro de preços, no prazo e nas condições estabelecidos no edital; e</w:t>
      </w:r>
    </w:p>
    <w:p w14:paraId="6A919C6F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Quando houver o cancelamento do registro do licitante ou do registro de preços nas hipóteses previstas no item 08.</w:t>
      </w:r>
    </w:p>
    <w:p w14:paraId="6F2B320D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Após a homologação da licitação ou da contratação direta, o licitante mais bem classificado, será convocado para assinar a ata de registro de preços, no prazo e nas condições estabelecidos no edital de licitação, sob pena de decair o direito, sem prejuízo das sanções previstas na Lei nº 14.133, de 2021.</w:t>
      </w:r>
    </w:p>
    <w:p w14:paraId="672C13DB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lastRenderedPageBreak/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 w14:paraId="2102B192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A ata de registro de preços será assinada por meio de assinatura digital e disponibilizada no  sítio eletrônico oficial da Prefeitura de Nova Friburgo, através do endereço https://www.novafriburgo.rj.gov.br/licitacao/.</w:t>
      </w:r>
    </w:p>
    <w:p w14:paraId="7F62EEEC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Quando o convocado não assinar a ata de registro de preços no prazo e nas condições estabelecidos no edital ou no aviso de contratação, observando o item 5.8 e subitens, fica facultado à Administração convocar os licitantes remanescentes do cadastro de reserva, na ordem de classificação, para fazê-lo em igual prazo e nas condições propostas pelo primeiro classificado.</w:t>
      </w:r>
      <w:bookmarkStart w:id="3" w:name="recusa_dos_que_baixaram_preco"/>
      <w:bookmarkEnd w:id="3"/>
    </w:p>
    <w:p w14:paraId="1174DF7B" w14:textId="77777777" w:rsidR="00687724" w:rsidRDefault="00687724" w:rsidP="00D83258">
      <w:pPr>
        <w:pStyle w:val="Nivel2"/>
        <w:numPr>
          <w:ilvl w:val="1"/>
          <w:numId w:val="4"/>
        </w:numPr>
        <w:tabs>
          <w:tab w:val="left" w:pos="567"/>
        </w:tabs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Na hipótese de nenhum dos licitantes que trata o item 5.5.2.1, aceitar a contratação nos termos do item anterior, o Órgão Gerenciador, observados o valor es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mado e sua eventual atualização nos termos do edital, poderá:</w:t>
      </w:r>
    </w:p>
    <w:p w14:paraId="4BAE1C05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 w14:paraId="7175B757" w14:textId="77777777" w:rsidR="00687724" w:rsidRDefault="00687724" w:rsidP="00D83258">
      <w:pPr>
        <w:pStyle w:val="Nvel3"/>
        <w:numPr>
          <w:ilvl w:val="2"/>
          <w:numId w:val="4"/>
        </w:numPr>
        <w:tabs>
          <w:tab w:val="left" w:pos="567"/>
        </w:tabs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Adjudicar e firmar o contrato nas condições ofertadas pelos licitantes ou fornecedores remanescentes, atendida a ordem classificatória, quando frustrada a negociação de melhor condição.</w:t>
      </w:r>
    </w:p>
    <w:p w14:paraId="62E3B6FB" w14:textId="1B9B1C25" w:rsidR="00687724" w:rsidRPr="00D83258" w:rsidRDefault="00D83258" w:rsidP="00D83258">
      <w:pPr>
        <w:pStyle w:val="PargrafodaLista"/>
        <w:tabs>
          <w:tab w:val="left" w:pos="1283"/>
          <w:tab w:val="left" w:pos="7050"/>
          <w:tab w:val="left" w:pos="9691"/>
        </w:tabs>
        <w:spacing w:before="113" w:after="120" w:line="360" w:lineRule="auto"/>
        <w:ind w:left="0" w:right="119"/>
        <w:rPr>
          <w:rFonts w:ascii="Arial" w:eastAsia="Azo Sans Lt" w:hAnsi="Arial" w:cs="Arial"/>
          <w:b/>
          <w:bCs/>
          <w:lang w:val="pt-BR"/>
        </w:rPr>
      </w:pPr>
      <w:r>
        <w:t xml:space="preserve">5.13. </w:t>
      </w:r>
      <w:r w:rsidR="00687724"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 w14:paraId="51241F46" w14:textId="0AE05D79" w:rsidR="00FC79EC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AF7A61" w:rsidRDefault="00FC79EC" w:rsidP="008E4570">
      <w:pPr>
        <w:numPr>
          <w:ilvl w:val="1"/>
          <w:numId w:val="4"/>
        </w:numPr>
        <w:tabs>
          <w:tab w:val="left" w:pos="426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AF7A61">
        <w:rPr>
          <w:rFonts w:ascii="Arial" w:eastAsia="Azo Sans Lt" w:hAnsi="Arial" w:cs="Arial"/>
          <w:b/>
          <w:bCs/>
          <w:lang w:val="pt-BR"/>
        </w:rPr>
        <w:t>Alteração ou atualização dos preços registrados</w:t>
      </w:r>
    </w:p>
    <w:p w14:paraId="0021A125" w14:textId="5694E2F7" w:rsidR="00FC79EC" w:rsidRPr="00AF7A61" w:rsidRDefault="00FC79EC" w:rsidP="008E4570">
      <w:pPr>
        <w:numPr>
          <w:ilvl w:val="2"/>
          <w:numId w:val="4"/>
        </w:numPr>
        <w:tabs>
          <w:tab w:val="left" w:pos="709"/>
          <w:tab w:val="left" w:pos="851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AF7A61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DD5F4F" w:rsidRDefault="00FC79EC" w:rsidP="008E4570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>- em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>
        <w:rPr>
          <w:rFonts w:ascii="Arial" w:eastAsia="Azo Sans Lt" w:hAnsi="Arial" w:cs="Arial"/>
          <w:lang w:val="pt-BR"/>
        </w:rPr>
        <w:t xml:space="preserve"> </w:t>
      </w:r>
      <w:r w:rsidRPr="00DD5F4F">
        <w:rPr>
          <w:rFonts w:ascii="Arial" w:eastAsia="Azo Sans Lt" w:hAnsi="Arial" w:cs="Arial"/>
          <w:lang w:val="pt-BR"/>
        </w:rPr>
        <w:t>caput</w:t>
      </w:r>
      <w:r w:rsidR="00DD5F4F">
        <w:rPr>
          <w:rFonts w:ascii="Arial" w:eastAsia="Azo Sans Lt" w:hAnsi="Arial" w:cs="Arial"/>
          <w:lang w:val="pt-BR"/>
        </w:rPr>
        <w:t xml:space="preserve"> </w:t>
      </w:r>
      <w:r w:rsidRPr="00DD5F4F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DD5F4F" w:rsidRDefault="00FC79EC" w:rsidP="008E4570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- em caso de criação, alteração ou extinção de quaisquer tributos ou encargos legais ou </w:t>
      </w:r>
      <w:r w:rsidRPr="00DD5F4F">
        <w:rPr>
          <w:rFonts w:ascii="Arial" w:eastAsia="Azo Sans Lt" w:hAnsi="Arial" w:cs="Arial"/>
          <w:lang w:val="pt-BR"/>
        </w:rPr>
        <w:lastRenderedPageBreak/>
        <w:t>superveniência de disposições legais, com comprovada repercussão sobre os preços registrados; ou</w:t>
      </w:r>
    </w:p>
    <w:p w14:paraId="4003BF48" w14:textId="786A0F4C" w:rsidR="00FC79EC" w:rsidRPr="00DD5F4F" w:rsidRDefault="00FC79EC" w:rsidP="008E4570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>- na hipótese de previsão no edital de cláusula de reajustamento ou repactuação sobre os preços registrados, nos termos do disposto na Lei nº 14.133, de 2021.</w:t>
      </w:r>
    </w:p>
    <w:p w14:paraId="7A4E9491" w14:textId="77777777" w:rsidR="00FC79EC" w:rsidRPr="00FC79EC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FC79EC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DD5F4F" w:rsidRDefault="00FC79EC" w:rsidP="00215814">
      <w:pPr>
        <w:numPr>
          <w:ilvl w:val="2"/>
          <w:numId w:val="4"/>
        </w:numPr>
        <w:tabs>
          <w:tab w:val="left" w:pos="489"/>
          <w:tab w:val="left" w:pos="709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DD5F4F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17819EDF" w:rsidR="00DD5F4F" w:rsidRPr="00DD5F4F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Na hipótese prevista </w:t>
      </w:r>
      <w:r w:rsidRPr="00231572">
        <w:rPr>
          <w:rFonts w:ascii="Arial" w:eastAsia="Azo Sans Lt" w:hAnsi="Arial" w:cs="Arial"/>
          <w:lang w:val="pt-BR"/>
        </w:rPr>
        <w:t>no</w:t>
      </w:r>
      <w:r w:rsidR="00DD5F4F" w:rsidRPr="00231572">
        <w:rPr>
          <w:rFonts w:ascii="Arial" w:eastAsia="Azo Sans Lt" w:hAnsi="Arial" w:cs="Arial"/>
          <w:lang w:val="pt-BR"/>
        </w:rPr>
        <w:t xml:space="preserve"> item</w:t>
      </w:r>
      <w:r w:rsidRPr="00231572">
        <w:rPr>
          <w:rFonts w:ascii="Arial" w:eastAsia="Azo Sans Lt" w:hAnsi="Arial" w:cs="Arial"/>
          <w:lang w:val="pt-BR"/>
        </w:rPr>
        <w:t xml:space="preserve"> </w:t>
      </w:r>
      <w:r w:rsidR="00DD5F4F" w:rsidRPr="00231572">
        <w:rPr>
          <w:rFonts w:ascii="Arial" w:eastAsia="Azo Sans Lt" w:hAnsi="Arial" w:cs="Arial"/>
          <w:lang w:val="pt-BR"/>
        </w:rPr>
        <w:t>6.2.2</w:t>
      </w:r>
      <w:r w:rsidRPr="00231572">
        <w:rPr>
          <w:rFonts w:ascii="Arial" w:eastAsia="Azo Sans Lt" w:hAnsi="Arial" w:cs="Arial"/>
          <w:lang w:val="pt-BR"/>
        </w:rPr>
        <w:t xml:space="preserve">, </w:t>
      </w:r>
      <w:r w:rsidRPr="00DD5F4F">
        <w:rPr>
          <w:rFonts w:ascii="Arial" w:eastAsia="Azo Sans Lt" w:hAnsi="Arial" w:cs="Arial"/>
          <w:lang w:val="pt-BR"/>
        </w:rPr>
        <w:t>o</w:t>
      </w:r>
      <w:r w:rsidR="00E27D79">
        <w:rPr>
          <w:rFonts w:ascii="Arial" w:eastAsia="Azo Sans Lt" w:hAnsi="Arial" w:cs="Arial"/>
          <w:lang w:val="pt-BR"/>
        </w:rPr>
        <w:t xml:space="preserve"> </w:t>
      </w:r>
      <w:r w:rsidR="00E27D79" w:rsidRPr="00E27D79">
        <w:rPr>
          <w:rFonts w:ascii="Arial" w:eastAsia="Azo Sans Lt" w:hAnsi="Arial" w:cs="Arial"/>
          <w:b/>
          <w:bCs/>
          <w:lang w:val="pt-BR"/>
        </w:rPr>
        <w:t>órgão</w:t>
      </w:r>
      <w:r w:rsidRPr="00E27D79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DD5F4F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231572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DD5F4F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E27D79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DD5F4F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>
        <w:rPr>
          <w:rFonts w:ascii="Arial" w:eastAsia="Azo Sans Lt" w:hAnsi="Arial" w:cs="Arial"/>
          <w:lang w:val="pt-BR"/>
        </w:rPr>
        <w:t>e</w:t>
      </w:r>
      <w:r w:rsidRPr="00DD5F4F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0E7E96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0E7E9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conveniência e a oportunidade de diligenciarem negociação com vistas à alteração contratual, </w:t>
      </w:r>
      <w:r w:rsidR="000E7E96" w:rsidRPr="000E7E9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6CC8BCA" w:rsidR="00FC79EC" w:rsidRPr="000E7E96" w:rsidRDefault="00FC79EC" w:rsidP="00215814">
      <w:pPr>
        <w:numPr>
          <w:ilvl w:val="2"/>
          <w:numId w:val="4"/>
        </w:numPr>
        <w:tabs>
          <w:tab w:val="left" w:pos="709"/>
          <w:tab w:val="left" w:pos="851"/>
          <w:tab w:val="left" w:pos="1134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0E7E96">
        <w:rPr>
          <w:rFonts w:ascii="Arial" w:eastAsia="Azo Sans Lt" w:hAnsi="Arial" w:cs="Arial"/>
          <w:lang w:val="pt-BR"/>
        </w:rPr>
        <w:t>Na hipótese de o preço de mercado tornar-se superior ao preço registrado e o fornecedor não poder cumprir as obrigações estabelecidas na ata, será facultado ao fornecedor requerer ao gerenciador</w:t>
      </w:r>
      <w:r w:rsidR="00371824">
        <w:rPr>
          <w:rFonts w:ascii="Arial" w:eastAsia="Azo Sans Lt" w:hAnsi="Arial" w:cs="Arial"/>
          <w:lang w:val="pt-BR"/>
        </w:rPr>
        <w:t xml:space="preserve">, </w:t>
      </w:r>
      <w:r w:rsidR="00371824" w:rsidRPr="00371824">
        <w:rPr>
          <w:rFonts w:ascii="Arial" w:eastAsia="Azo Sans Lt" w:hAnsi="Arial" w:cs="Arial"/>
          <w:b/>
          <w:bCs/>
          <w:u w:val="single"/>
        </w:rPr>
        <w:t>a ser protocolado antes do pedido de fornecimento</w:t>
      </w:r>
      <w:r w:rsidR="00371824">
        <w:rPr>
          <w:rFonts w:ascii="Arial" w:eastAsia="Azo Sans Lt" w:hAnsi="Arial" w:cs="Arial"/>
          <w:b/>
          <w:bCs/>
          <w:u w:val="single"/>
        </w:rPr>
        <w:t>,</w:t>
      </w:r>
      <w:r w:rsidRPr="000E7E96">
        <w:rPr>
          <w:rFonts w:ascii="Arial" w:eastAsia="Azo Sans Lt" w:hAnsi="Arial" w:cs="Arial"/>
          <w:lang w:val="pt-BR"/>
        </w:rPr>
        <w:t xml:space="preserve"> a alteração do preço registrado, mediante comprovação de fato superveniente que o impossibilite de cumprir o compromisso.</w:t>
      </w:r>
    </w:p>
    <w:p w14:paraId="1AF21082" w14:textId="348E10AB" w:rsidR="00FC79EC" w:rsidRPr="00231572" w:rsidRDefault="00231572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>P</w:t>
      </w:r>
      <w:r w:rsidR="00FC79EC" w:rsidRPr="00231572">
        <w:rPr>
          <w:rFonts w:ascii="Arial" w:eastAsia="Azo Sans Lt" w:hAnsi="Arial" w:cs="Arial"/>
          <w:lang w:val="pt-BR"/>
        </w:rPr>
        <w:t>ara fins do disposto no</w:t>
      </w:r>
      <w:r>
        <w:rPr>
          <w:rFonts w:ascii="Arial" w:eastAsia="Azo Sans Lt" w:hAnsi="Arial" w:cs="Arial"/>
          <w:lang w:val="pt-BR"/>
        </w:rPr>
        <w:t xml:space="preserve"> subitem anterior</w:t>
      </w:r>
      <w:r w:rsidR="00FC79EC" w:rsidRPr="00231572">
        <w:rPr>
          <w:rFonts w:ascii="Arial" w:eastAsia="Azo Sans Lt" w:hAnsi="Arial" w:cs="Arial"/>
          <w:lang w:val="pt-BR"/>
        </w:rPr>
        <w:t>, o fornecedor encaminhará, juntamente com o pedido de alteração, a documentação comprobatória ou a planilha de custos que demonstre a inviabilidade do preço registrado em relação às condições inicialmente pactuadas.</w:t>
      </w:r>
    </w:p>
    <w:p w14:paraId="0E9E821F" w14:textId="5AD11EE7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 xml:space="preserve"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</w:t>
      </w:r>
      <w:r w:rsidRPr="00231572">
        <w:rPr>
          <w:rFonts w:ascii="Arial" w:eastAsia="Azo Sans Lt" w:hAnsi="Arial" w:cs="Arial"/>
          <w:lang w:val="pt-BR"/>
        </w:rPr>
        <w:lastRenderedPageBreak/>
        <w:t>aplicável.</w:t>
      </w:r>
    </w:p>
    <w:p w14:paraId="01EB8EB9" w14:textId="3F0BECD0" w:rsidR="00FC79EC" w:rsidRPr="004025E1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4025E1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4025E1">
        <w:rPr>
          <w:rFonts w:ascii="Arial" w:eastAsia="Azo Sans Lt" w:hAnsi="Arial" w:cs="Arial"/>
          <w:lang w:val="pt-BR"/>
        </w:rPr>
        <w:t>o</w:t>
      </w:r>
      <w:r w:rsidRPr="004025E1">
        <w:rPr>
          <w:rFonts w:ascii="Arial" w:eastAsia="Azo Sans Lt" w:hAnsi="Arial" w:cs="Arial"/>
          <w:lang w:val="pt-BR"/>
        </w:rPr>
        <w:t xml:space="preserve"> gerenciador convocará os fornecedores do cadastro de reserva, na ordem de classificação, para verificar se aceitam manter seus preços registrados</w:t>
      </w:r>
      <w:r w:rsidR="004025E1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>
        <w:rPr>
          <w:rFonts w:ascii="Arial" w:eastAsia="Azo Sans Lt" w:hAnsi="Arial" w:cs="Arial"/>
          <w:lang w:val="pt-BR"/>
        </w:rPr>
        <w:t>no subitem 6.2.2</w:t>
      </w:r>
      <w:r w:rsidRPr="00231572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>
        <w:rPr>
          <w:rFonts w:ascii="Arial" w:eastAsia="Azo Sans Lt" w:hAnsi="Arial" w:cs="Arial"/>
          <w:lang w:val="pt-BR"/>
        </w:rPr>
        <w:t>.</w:t>
      </w:r>
    </w:p>
    <w:p w14:paraId="0FD9542B" w14:textId="77777777" w:rsidR="00E95A47" w:rsidRDefault="00E95A47" w:rsidP="00E95A47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>
        <w:rPr>
          <w:rFonts w:ascii="Arial" w:eastAsia="Azo Sans Lt" w:hAnsi="Arial" w:cs="Arial"/>
          <w:b/>
          <w:bCs/>
          <w:lang w:val="pt-BR"/>
        </w:rPr>
        <w:t>REMANEJAMENTO DAS QUANTIDADES REGISTRADAS NA ATA DE REGISTRO DE PREÇOS</w:t>
      </w:r>
    </w:p>
    <w:p w14:paraId="1F7EAA26" w14:textId="77777777" w:rsidR="00E95A47" w:rsidRDefault="00E95A47" w:rsidP="00E95A47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>
        <w:rPr>
          <w:rFonts w:eastAsia="Azo Sans Lt"/>
          <w:b/>
          <w:bCs/>
        </w:rPr>
        <w:t xml:space="preserve"> </w:t>
      </w:r>
      <w:r>
        <w:rPr>
          <w:sz w:val="22"/>
          <w:szCs w:val="22"/>
        </w:rPr>
        <w:t>As quan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dades previstas para os itens com preços registrados nas atas de registro de preços poderão ser remanejadas pelo órgão ou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gerenciadora entre os órgãos ou as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dades par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cipantes e não par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cipantes do registro de preços.</w:t>
      </w:r>
    </w:p>
    <w:p w14:paraId="595233F1" w14:textId="77777777" w:rsidR="00E95A47" w:rsidRDefault="00E95A47" w:rsidP="00E95A47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O remanejamento somente poderá ser feito:</w:t>
      </w:r>
    </w:p>
    <w:p w14:paraId="419F90F9" w14:textId="77777777" w:rsidR="00E95A47" w:rsidRDefault="00E95A47" w:rsidP="00E95A47">
      <w:pPr>
        <w:pStyle w:val="Nvel3"/>
        <w:numPr>
          <w:ilvl w:val="2"/>
          <w:numId w:val="4"/>
        </w:numPr>
        <w:spacing w:line="360" w:lineRule="auto"/>
        <w:ind w:left="0" w:firstLine="142"/>
        <w:rPr>
          <w:sz w:val="22"/>
          <w:szCs w:val="22"/>
        </w:rPr>
      </w:pPr>
      <w:r>
        <w:rPr>
          <w:sz w:val="22"/>
          <w:szCs w:val="22"/>
        </w:rPr>
        <w:t>De órgão ou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par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cipante para órgão ou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par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 xml:space="preserve">cipante; </w:t>
      </w:r>
    </w:p>
    <w:p w14:paraId="218973EE" w14:textId="77777777" w:rsidR="00E95A47" w:rsidRDefault="00E95A47" w:rsidP="00E95A47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O órgão ou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gerenciadora que tiver es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mado as quan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dades que pretende contratar será considerado participante para efeito do remanejamento.</w:t>
      </w:r>
      <w:bookmarkStart w:id="4" w:name="gerenciador_estimador_é_partic_em_remane"/>
      <w:bookmarkEnd w:id="4"/>
    </w:p>
    <w:p w14:paraId="449C163C" w14:textId="38D97D63" w:rsidR="00E95A47" w:rsidRPr="00E95A47" w:rsidRDefault="00E95A47" w:rsidP="00E95A47">
      <w:pPr>
        <w:pStyle w:val="Nivel2"/>
        <w:numPr>
          <w:ilvl w:val="1"/>
          <w:numId w:val="4"/>
        </w:numPr>
        <w:spacing w:line="36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Competirá ao órgão ou à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gerenciadora autorizar o remanejamento solicitado, com a redução do quan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ta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vo inicialmente informado pelo órgão ou pela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par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cipante, desde que haja prévia anuência do órgão ou da en</w:t>
      </w:r>
      <w:r>
        <w:rPr>
          <w:rFonts w:eastAsia="Arial"/>
          <w:sz w:val="22"/>
          <w:szCs w:val="22"/>
        </w:rPr>
        <w:t>ti</w:t>
      </w:r>
      <w:r>
        <w:rPr>
          <w:sz w:val="22"/>
          <w:szCs w:val="22"/>
        </w:rPr>
        <w:t>dade que sofrer redução dos quantitativos informados.</w:t>
      </w:r>
    </w:p>
    <w:p w14:paraId="2CBA9277" w14:textId="1AD6FC5C" w:rsidR="0009398B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6C7B2A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p w14:paraId="4FF14EC0" w14:textId="00168E0C" w:rsidR="00E71A1D" w:rsidRPr="006C7B2A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6C7B2A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6C7B2A" w:rsidRDefault="00A64CAD" w:rsidP="00215814">
      <w:pPr>
        <w:numPr>
          <w:ilvl w:val="2"/>
          <w:numId w:val="4"/>
        </w:numPr>
        <w:tabs>
          <w:tab w:val="left" w:pos="709"/>
          <w:tab w:val="left" w:pos="851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</w:t>
      </w:r>
      <w:r w:rsidR="00E71A1D" w:rsidRPr="006C7B2A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6C7B2A" w:rsidRDefault="00A64CA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</w:t>
      </w:r>
      <w:r w:rsidR="00E71A1D" w:rsidRPr="006C7B2A">
        <w:rPr>
          <w:rFonts w:ascii="Arial" w:eastAsia="Azo Sans Lt" w:hAnsi="Arial" w:cs="Arial"/>
          <w:lang w:val="pt-BR"/>
        </w:rPr>
        <w:t xml:space="preserve">descumprir as condições da ata de registro de preços sem motivo justificado; </w:t>
      </w:r>
    </w:p>
    <w:p w14:paraId="15D2FD0B" w14:textId="60B826D3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não retirar a nota de empenho, ou instrumento equivalente, no prazo estabelecido pela </w:t>
      </w:r>
      <w:r w:rsidRPr="006C7B2A">
        <w:rPr>
          <w:rFonts w:ascii="Arial" w:eastAsia="Azo Sans Lt" w:hAnsi="Arial" w:cs="Arial"/>
          <w:lang w:val="pt-BR"/>
        </w:rPr>
        <w:lastRenderedPageBreak/>
        <w:t>Administração sem justificativa razoável;</w:t>
      </w:r>
    </w:p>
    <w:p w14:paraId="13B668BD" w14:textId="28073E01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>- sofrer sanção prevista nos </w:t>
      </w:r>
      <w:hyperlink r:id="rId9" w:anchor="art156iii" w:history="1">
        <w:r w:rsidRPr="006C7B2A">
          <w:rPr>
            <w:rFonts w:eastAsia="Azo Sans Lt"/>
            <w:lang w:val="pt-BR"/>
          </w:rPr>
          <w:t>incisos III </w:t>
        </w:r>
      </w:hyperlink>
      <w:r w:rsidRPr="006C7B2A">
        <w:rPr>
          <w:rFonts w:ascii="Arial" w:eastAsia="Azo Sans Lt" w:hAnsi="Arial" w:cs="Arial"/>
          <w:lang w:val="pt-BR"/>
        </w:rPr>
        <w:t>ou </w:t>
      </w:r>
      <w:hyperlink r:id="rId10" w:anchor="art156iv" w:history="1">
        <w:r w:rsidRPr="006C7B2A">
          <w:rPr>
            <w:rFonts w:eastAsia="Azo Sans Lt"/>
            <w:lang w:val="pt-BR"/>
          </w:rPr>
          <w:t>IV do caput do art. 156 da Lei nº 14.133, de 2021.</w:t>
        </w:r>
      </w:hyperlink>
    </w:p>
    <w:p w14:paraId="38E263E3" w14:textId="025C93BC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Na hipótese prevista no </w:t>
      </w:r>
      <w:r w:rsidRPr="00371824">
        <w:rPr>
          <w:rFonts w:ascii="Arial" w:eastAsia="Azo Sans Lt" w:hAnsi="Arial" w:cs="Arial"/>
          <w:lang w:val="pt-BR"/>
        </w:rPr>
        <w:t xml:space="preserve">subitem </w:t>
      </w:r>
      <w:r w:rsidR="00371824">
        <w:rPr>
          <w:rFonts w:ascii="Arial" w:eastAsia="Azo Sans Lt" w:hAnsi="Arial" w:cs="Arial"/>
          <w:lang w:val="pt-BR"/>
        </w:rPr>
        <w:t>anterior,</w:t>
      </w:r>
      <w:r w:rsidRPr="006C7B2A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2B257432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O cancelamento do registro nas hipóteses </w:t>
      </w:r>
      <w:r w:rsidRPr="00371824">
        <w:rPr>
          <w:rFonts w:ascii="Arial" w:eastAsia="Azo Sans Lt" w:hAnsi="Arial" w:cs="Arial"/>
          <w:lang w:val="pt-BR"/>
        </w:rPr>
        <w:t xml:space="preserve">previstas no subitem </w:t>
      </w:r>
      <w:r w:rsidR="00B252DB" w:rsidRPr="00371824">
        <w:rPr>
          <w:rFonts w:ascii="Arial" w:eastAsia="Azo Sans Lt" w:hAnsi="Arial" w:cs="Arial"/>
          <w:lang w:val="pt-BR"/>
        </w:rPr>
        <w:t>6</w:t>
      </w:r>
      <w:r w:rsidRPr="00371824">
        <w:rPr>
          <w:rFonts w:ascii="Arial" w:eastAsia="Azo Sans Lt" w:hAnsi="Arial" w:cs="Arial"/>
          <w:lang w:val="pt-BR"/>
        </w:rPr>
        <w:t>.1</w:t>
      </w:r>
      <w:r w:rsidRPr="006C7B2A">
        <w:rPr>
          <w:rFonts w:ascii="Arial" w:eastAsia="Azo Sans Lt" w:hAnsi="Arial" w:cs="Arial"/>
          <w:lang w:val="pt-BR"/>
        </w:rPr>
        <w:t xml:space="preserve"> será formalizado por despacho do órgão ou da entidade gerenciadora, garantidos os princípios do contraditório e da ampla defesa.</w:t>
      </w:r>
    </w:p>
    <w:p w14:paraId="327CA27C" w14:textId="7122802C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>- Na hipótese de cancelamento do registro do fornecedor, o órgão ou a entidade gerenciadora poderá convocar os licitantes que compõem o cadastro de reserva, observada a ordem de classificação.</w:t>
      </w:r>
    </w:p>
    <w:p w14:paraId="539BFAD0" w14:textId="4E7FDF4F" w:rsidR="00E71A1D" w:rsidRPr="006C7B2A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6C7B2A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215814" w:rsidRDefault="00E71A1D" w:rsidP="00215814">
      <w:pPr>
        <w:numPr>
          <w:ilvl w:val="2"/>
          <w:numId w:val="4"/>
        </w:numPr>
        <w:tabs>
          <w:tab w:val="left" w:pos="709"/>
          <w:tab w:val="left" w:pos="851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215814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>- por razão de interesse público; </w:t>
      </w:r>
    </w:p>
    <w:p w14:paraId="110871C8" w14:textId="2151ECD5" w:rsidR="00E71A1D" w:rsidRPr="00215814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>- a pedido do fornecedor, decorrente de caso fortuito ou força maior; ou</w:t>
      </w:r>
    </w:p>
    <w:p w14:paraId="5EF76F75" w14:textId="2C721357" w:rsidR="00E71A1D" w:rsidRPr="00215814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 xml:space="preserve">- se não houver êxito nas negociações, nos termos do disposto no </w:t>
      </w:r>
      <w:r w:rsidR="00371824" w:rsidRPr="00215814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215814" w:rsidRDefault="00A40F3E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>A</w:t>
      </w:r>
      <w:r w:rsidR="00A64CAD" w:rsidRPr="00215814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50981614" w14:textId="77777777" w:rsidR="00E95A47" w:rsidRDefault="00E95A47" w:rsidP="00E95A47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5" w:name="_Hlk62746833"/>
      <w:r>
        <w:rPr>
          <w:rFonts w:ascii="Arial" w:eastAsia="Azo Sans Lt" w:hAnsi="Arial" w:cs="Arial"/>
          <w:b/>
          <w:bCs/>
          <w:lang w:val="pt-BR"/>
        </w:rPr>
        <w:t>DAS PENALIDADES</w:t>
      </w:r>
    </w:p>
    <w:p w14:paraId="7593EDCE" w14:textId="77777777" w:rsidR="00E95A47" w:rsidRDefault="00E95A47" w:rsidP="00E95A47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b/>
          <w:bCs/>
          <w:lang w:val="pt-BR"/>
        </w:rPr>
        <w:t xml:space="preserve"> </w:t>
      </w:r>
      <w:r>
        <w:rPr>
          <w:rFonts w:ascii="Arial" w:eastAsia="Azo Sans Lt" w:hAnsi="Arial" w:cs="Arial"/>
          <w:lang w:val="pt-BR"/>
        </w:rPr>
        <w:t>-  O descumprimento da Ata de Registro de Preços ensejará aplicação das penalidades estabelecidas no Edital.</w:t>
      </w:r>
    </w:p>
    <w:p w14:paraId="4716F14B" w14:textId="77777777" w:rsidR="00E95A47" w:rsidRDefault="00E95A47" w:rsidP="00E95A47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142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pregão para registro de preços que, convocados, não honrarem o compromisso assumido injustificadamente, após terem assinado a ata. </w:t>
      </w:r>
    </w:p>
    <w:p w14:paraId="5633B505" w14:textId="77777777" w:rsidR="00E95A47" w:rsidRDefault="00E95A47" w:rsidP="00E95A47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142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 xml:space="preserve">É da competência do órgão gerenciador a aplicação das penalidades decorrentes do descumprimento do pactuado nesta ata de registro de preço, exceto nas hipóteses em que o </w:t>
      </w:r>
      <w:r>
        <w:rPr>
          <w:rFonts w:ascii="Arial" w:eastAsia="Azo Sans Lt" w:hAnsi="Arial" w:cs="Arial"/>
          <w:lang w:val="pt-BR"/>
        </w:rPr>
        <w:lastRenderedPageBreak/>
        <w:t>descumprimento disser respeito às contratações dos órgãos participantes, caso no qual caberá ao respectivo órgão participante a aplicação da penalidade.</w:t>
      </w:r>
    </w:p>
    <w:p w14:paraId="2FEBDECF" w14:textId="1C142992" w:rsidR="00E95A47" w:rsidRPr="00E95A47" w:rsidRDefault="00E95A47" w:rsidP="00E95A47">
      <w:pPr>
        <w:numPr>
          <w:ilvl w:val="2"/>
          <w:numId w:val="4"/>
        </w:numPr>
        <w:tabs>
          <w:tab w:val="left" w:pos="489"/>
          <w:tab w:val="left" w:pos="709"/>
          <w:tab w:val="left" w:pos="1276"/>
          <w:tab w:val="left" w:pos="4913"/>
          <w:tab w:val="left" w:pos="9691"/>
        </w:tabs>
        <w:spacing w:before="113" w:after="120" w:line="360" w:lineRule="auto"/>
        <w:ind w:left="0" w:right="119" w:firstLine="142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>O órgão participante deverá comunicar ao órgão gerenciador qualquer das ocorrências previstas, dada a necessidade de instauração de procedimento para cancelamento do registro do fornecedor.</w:t>
      </w:r>
    </w:p>
    <w:bookmarkEnd w:id="5"/>
    <w:p w14:paraId="746FB0ED" w14:textId="77777777" w:rsidR="0009398B" w:rsidRPr="003D7933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3D7933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6233889" w14:textId="3CAE5A5C" w:rsidR="00E95A47" w:rsidRDefault="00E95A47" w:rsidP="00BE689E">
      <w:pPr>
        <w:numPr>
          <w:ilvl w:val="1"/>
          <w:numId w:val="4"/>
        </w:numPr>
        <w:tabs>
          <w:tab w:val="left" w:pos="567"/>
          <w:tab w:val="left" w:pos="851"/>
          <w:tab w:val="left" w:pos="7050"/>
          <w:tab w:val="left" w:pos="9691"/>
        </w:tabs>
        <w:spacing w:before="113" w:after="120" w:line="360" w:lineRule="auto"/>
        <w:ind w:left="0" w:right="119" w:firstLine="142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</w:t>
      </w:r>
      <w:r w:rsidR="00BE689E">
        <w:rPr>
          <w:rFonts w:ascii="Arial" w:eastAsia="Azo Sans Lt" w:hAnsi="Arial" w:cs="Arial"/>
          <w:lang w:val="pt-BR"/>
        </w:rPr>
        <w:t>.</w:t>
      </w:r>
    </w:p>
    <w:p w14:paraId="703CDDB9" w14:textId="1B623B7A" w:rsidR="00E95A47" w:rsidRDefault="00E95A47" w:rsidP="00BE689E">
      <w:pPr>
        <w:numPr>
          <w:ilvl w:val="1"/>
          <w:numId w:val="4"/>
        </w:numPr>
        <w:tabs>
          <w:tab w:val="left" w:pos="567"/>
          <w:tab w:val="left" w:pos="851"/>
          <w:tab w:val="left" w:pos="7050"/>
          <w:tab w:val="left" w:pos="9691"/>
        </w:tabs>
        <w:spacing w:before="113" w:after="120" w:line="360" w:lineRule="auto"/>
        <w:ind w:left="0" w:right="119" w:firstLine="142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>É vedado efetuar acréscimos nos quantitativos fixados nesta ata de registro de preços, inclusive o acréscimo de que trata art 124 da Lei nº 14.133/2021 nos termos do art. 23, do nº 11.462, de 31 de março de 2023.</w:t>
      </w:r>
    </w:p>
    <w:p w14:paraId="6A12E902" w14:textId="77777777" w:rsidR="00E95A47" w:rsidRDefault="00E95A47" w:rsidP="00BE689E">
      <w:pPr>
        <w:numPr>
          <w:ilvl w:val="1"/>
          <w:numId w:val="4"/>
        </w:numPr>
        <w:tabs>
          <w:tab w:val="left" w:pos="567"/>
          <w:tab w:val="left" w:pos="851"/>
          <w:tab w:val="left" w:pos="7050"/>
          <w:tab w:val="left" w:pos="9691"/>
        </w:tabs>
        <w:spacing w:before="113" w:after="120" w:line="360" w:lineRule="auto"/>
        <w:ind w:left="0" w:right="119" w:firstLine="142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Preços.</w:t>
      </w:r>
    </w:p>
    <w:p w14:paraId="7281D3A8" w14:textId="77777777" w:rsidR="00E95A47" w:rsidRPr="00BE689E" w:rsidRDefault="00E95A47" w:rsidP="00E95A47">
      <w:pPr>
        <w:tabs>
          <w:tab w:val="left" w:pos="851"/>
        </w:tabs>
        <w:spacing w:before="113" w:line="360" w:lineRule="auto"/>
        <w:ind w:right="3"/>
        <w:jc w:val="both"/>
        <w:rPr>
          <w:rFonts w:ascii="Arial" w:eastAsia="Azo Sans Lt" w:hAnsi="Arial" w:cs="Arial"/>
          <w:lang w:val="pt-BR"/>
        </w:rPr>
      </w:pPr>
      <w:r>
        <w:rPr>
          <w:rFonts w:ascii="Arial" w:hAnsi="Arial" w:cs="Arial"/>
          <w:w w:val="110"/>
        </w:rPr>
        <w:t xml:space="preserve">Para firmeza e validade do pactuado, a presente Ata foi </w:t>
      </w:r>
      <w:r w:rsidRPr="00BE689E">
        <w:rPr>
          <w:rFonts w:ascii="Arial" w:eastAsia="Azo Sans Lt" w:hAnsi="Arial" w:cs="Arial"/>
          <w:lang w:val="pt-BR"/>
        </w:rPr>
        <w:t>lavrada em 02 (duas) vias de igual teor, que, depois de lida e achada em ordem, vai assinada pelas partes.</w:t>
      </w:r>
    </w:p>
    <w:p w14:paraId="35AFCA8F" w14:textId="48556B9C" w:rsidR="00F261DA" w:rsidRPr="00E95A47" w:rsidRDefault="00F261DA" w:rsidP="00165204">
      <w:pPr>
        <w:tabs>
          <w:tab w:val="left" w:pos="851"/>
        </w:tabs>
        <w:spacing w:before="113"/>
        <w:ind w:left="284" w:right="747"/>
        <w:jc w:val="both"/>
        <w:rPr>
          <w:rFonts w:ascii="Arial" w:hAnsi="Arial" w:cs="Arial"/>
          <w:color w:val="FF0000"/>
          <w:w w:val="110"/>
        </w:rPr>
      </w:pPr>
    </w:p>
    <w:p w14:paraId="100E2A00" w14:textId="0A6DEBD0" w:rsidR="00E95A47" w:rsidRDefault="00E95A47" w:rsidP="00165204">
      <w:pPr>
        <w:tabs>
          <w:tab w:val="left" w:pos="851"/>
        </w:tabs>
        <w:spacing w:before="113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35FC4BAD" w14:textId="77777777" w:rsidR="00E95A47" w:rsidRDefault="00E95A47" w:rsidP="00165204">
      <w:pPr>
        <w:tabs>
          <w:tab w:val="left" w:pos="851"/>
        </w:tabs>
        <w:spacing w:before="113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43B385A3" w14:textId="1F8C0AA5" w:rsidR="00F261DA" w:rsidRPr="00165204" w:rsidRDefault="0078214C" w:rsidP="00165204">
      <w:pPr>
        <w:pStyle w:val="Corpodetexto"/>
        <w:spacing w:after="120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5BBCB84E" w14:textId="77777777" w:rsidR="00165204" w:rsidRPr="00165204" w:rsidRDefault="00165204" w:rsidP="00165204">
      <w:pPr>
        <w:suppressAutoHyphens/>
        <w:autoSpaceDE/>
        <w:autoSpaceDN/>
        <w:jc w:val="center"/>
        <w:rPr>
          <w:rFonts w:ascii="Calibri" w:eastAsia="SimSun" w:hAnsi="Calibri" w:cs="Arial"/>
          <w:b/>
          <w:bCs/>
          <w:kern w:val="1"/>
          <w:sz w:val="24"/>
          <w:szCs w:val="24"/>
          <w:lang w:val="pt-BR" w:eastAsia="hi-IN" w:bidi="hi-IN"/>
        </w:rPr>
      </w:pPr>
      <w:bookmarkStart w:id="6" w:name="_Hlk137456530"/>
      <w:r w:rsidRPr="00165204">
        <w:rPr>
          <w:rFonts w:ascii="Calibri" w:eastAsia="SimSun" w:hAnsi="Calibri" w:cs="Calibri"/>
          <w:b/>
          <w:bCs/>
          <w:kern w:val="1"/>
          <w:sz w:val="24"/>
          <w:szCs w:val="24"/>
          <w:lang w:val="pt-BR" w:eastAsia="hi-IN" w:bidi="hi-IN"/>
        </w:rPr>
        <w:t>Diego Asth da Silva</w:t>
      </w:r>
    </w:p>
    <w:p w14:paraId="2460AC35" w14:textId="77777777" w:rsidR="00165204" w:rsidRDefault="00165204" w:rsidP="00165204">
      <w:pPr>
        <w:widowControl/>
        <w:suppressAutoHyphens/>
        <w:autoSpaceDE/>
        <w:autoSpaceDN/>
        <w:jc w:val="center"/>
        <w:rPr>
          <w:rFonts w:ascii="Calibri" w:eastAsia="Times New Roman" w:hAnsi="Calibri" w:cs="Arial"/>
          <w:color w:val="00000A"/>
          <w:lang w:val="pt-BR" w:eastAsia="ar-SA" w:bidi="ar-SA"/>
        </w:rPr>
      </w:pPr>
      <w:r w:rsidRPr="00165204">
        <w:rPr>
          <w:rFonts w:ascii="Calibri" w:eastAsia="Times New Roman" w:hAnsi="Calibri" w:cs="Arial"/>
          <w:color w:val="00000A"/>
          <w:lang w:val="pt-BR" w:eastAsia="ar-SA" w:bidi="ar-SA"/>
        </w:rPr>
        <w:t xml:space="preserve">Secretário Municipal de Assistência Social, Direitos Humanos, </w:t>
      </w:r>
    </w:p>
    <w:p w14:paraId="71F7604D" w14:textId="107CF21B" w:rsidR="00165204" w:rsidRPr="00165204" w:rsidRDefault="00165204" w:rsidP="00165204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color w:val="00000A"/>
          <w:lang w:val="pt-BR" w:eastAsia="ar-SA" w:bidi="ar-SA"/>
        </w:rPr>
      </w:pPr>
      <w:r w:rsidRPr="00165204">
        <w:rPr>
          <w:rFonts w:ascii="Calibri" w:eastAsia="Times New Roman" w:hAnsi="Calibri" w:cs="Arial"/>
          <w:color w:val="00000A"/>
          <w:lang w:val="pt-BR" w:eastAsia="ar-SA" w:bidi="ar-SA"/>
        </w:rPr>
        <w:t xml:space="preserve">Trabalho e Políticas Públicas para a Juventude </w:t>
      </w:r>
    </w:p>
    <w:p w14:paraId="3A364D41" w14:textId="77777777" w:rsidR="00165204" w:rsidRPr="00165204" w:rsidRDefault="00165204" w:rsidP="00165204">
      <w:pPr>
        <w:suppressAutoHyphens/>
        <w:autoSpaceDE/>
        <w:autoSpaceDN/>
        <w:jc w:val="center"/>
        <w:rPr>
          <w:rFonts w:ascii="Liberation Serif" w:eastAsia="SimSun" w:hAnsi="Liberation Serif" w:cs="Arial"/>
          <w:kern w:val="1"/>
          <w:lang w:val="pt-BR" w:eastAsia="hi-IN" w:bidi="hi-IN"/>
        </w:rPr>
      </w:pPr>
      <w:r w:rsidRPr="00165204">
        <w:rPr>
          <w:rFonts w:ascii="Calibri" w:eastAsia="SimSun" w:hAnsi="Calibri" w:cs="Calibri"/>
          <w:kern w:val="1"/>
          <w:lang w:val="pt-BR" w:eastAsia="hi-IN" w:bidi="hi-IN"/>
        </w:rPr>
        <w:t>Matr.: 63.262</w:t>
      </w:r>
    </w:p>
    <w:bookmarkEnd w:id="6"/>
    <w:p w14:paraId="2AB211FF" w14:textId="5831A86C" w:rsidR="00F261DA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4171A25" w14:textId="0552A7EE" w:rsidR="00BE689E" w:rsidRDefault="00BE689E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4F010890" w14:textId="77777777" w:rsidR="00BE689E" w:rsidRPr="00AB164D" w:rsidRDefault="00BE689E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32597E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32597E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32597E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32597E">
        <w:rPr>
          <w:rFonts w:ascii="Arial" w:hAnsi="Arial" w:cs="Arial"/>
          <w:w w:val="115"/>
        </w:rPr>
        <w:t>Empresa</w:t>
      </w:r>
    </w:p>
    <w:p w14:paraId="5C148784" w14:textId="3D805746" w:rsidR="006A2FF5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7FA0F5C9" w14:textId="5D022CA9" w:rsidR="00BE689E" w:rsidRDefault="00BE689E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377826FD" w14:textId="177C785A" w:rsidR="00BE689E" w:rsidRDefault="00BE689E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1D21D044" w14:textId="353F83B1" w:rsidR="00BE689E" w:rsidRDefault="00BE689E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60ABDF9C" w14:textId="77777777" w:rsidR="00BE689E" w:rsidRDefault="00BE689E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CE6DCA9" w14:textId="77777777" w:rsidR="00427D40" w:rsidRPr="00AB164D" w:rsidRDefault="00427D40" w:rsidP="00427D40">
      <w:pPr>
        <w:pStyle w:val="Ttulo1"/>
        <w:spacing w:after="120" w:line="360" w:lineRule="auto"/>
        <w:ind w:left="952" w:right="813" w:firstLine="0"/>
        <w:jc w:val="center"/>
        <w:rPr>
          <w:rFonts w:ascii="Arial" w:hAnsi="Arial" w:cs="Arial"/>
          <w:u w:val="none"/>
        </w:rPr>
      </w:pPr>
      <w:r w:rsidRPr="00AB164D">
        <w:rPr>
          <w:rFonts w:ascii="Arial" w:hAnsi="Arial" w:cs="Arial"/>
          <w:u w:val="none"/>
        </w:rPr>
        <w:lastRenderedPageBreak/>
        <w:t xml:space="preserve">CADASTRO DE RESERVA – </w:t>
      </w:r>
      <w:r w:rsidRPr="00AB164D">
        <w:rPr>
          <w:rFonts w:ascii="Arial" w:hAnsi="Arial" w:cs="Arial"/>
        </w:rPr>
        <w:t>ANEXO A</w:t>
      </w:r>
      <w:r w:rsidRPr="00AB164D">
        <w:rPr>
          <w:rFonts w:ascii="Arial" w:hAnsi="Arial" w:cs="Arial"/>
          <w:u w:val="none"/>
        </w:rPr>
        <w:t xml:space="preserve"> DA ATA DE REGISTRO DE PREÇOS</w:t>
      </w:r>
    </w:p>
    <w:p w14:paraId="51607464" w14:textId="77777777" w:rsidR="00427D40" w:rsidRPr="00AB164D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  <w:r w:rsidRPr="00AB164D">
        <w:rPr>
          <w:rFonts w:ascii="Arial" w:hAnsi="Arial" w:cs="Arial"/>
          <w:w w:val="120"/>
        </w:rPr>
        <w:t>Ficam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registrados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os</w:t>
      </w:r>
      <w:r w:rsidRPr="00AB164D">
        <w:rPr>
          <w:rFonts w:ascii="Arial" w:hAnsi="Arial" w:cs="Arial"/>
          <w:spacing w:val="-43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preços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dos</w:t>
      </w:r>
      <w:r w:rsidRPr="00AB164D">
        <w:rPr>
          <w:rFonts w:ascii="Arial" w:hAnsi="Arial" w:cs="Arial"/>
          <w:spacing w:val="-43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licitantes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que</w:t>
      </w:r>
      <w:r w:rsidRPr="00AB164D">
        <w:rPr>
          <w:rFonts w:ascii="Arial" w:hAnsi="Arial" w:cs="Arial"/>
          <w:spacing w:val="-40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aceitaram</w:t>
      </w:r>
      <w:r w:rsidRPr="00AB164D">
        <w:rPr>
          <w:rFonts w:ascii="Arial" w:hAnsi="Arial" w:cs="Arial"/>
          <w:spacing w:val="-41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cotar</w:t>
      </w:r>
      <w:r w:rsidRPr="00AB164D">
        <w:rPr>
          <w:rFonts w:ascii="Arial" w:hAnsi="Arial" w:cs="Arial"/>
          <w:spacing w:val="-43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os</w:t>
      </w:r>
      <w:r w:rsidRPr="00AB164D">
        <w:rPr>
          <w:rFonts w:ascii="Arial" w:hAnsi="Arial" w:cs="Arial"/>
          <w:spacing w:val="-41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itens com preços 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AB164D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427D40" w:rsidRPr="00AB164D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427D40" w:rsidRPr="00AB164D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427D40" w:rsidRPr="00AB164D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0FF087F" w14:textId="77777777" w:rsidR="00427D40" w:rsidRPr="00AB164D" w:rsidRDefault="00427D40" w:rsidP="00427D40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427D40" w:rsidRPr="00AB164D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AB164D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AB164D" w14:paraId="1491AE4E" w14:textId="77777777" w:rsidTr="00A856FC">
        <w:trPr>
          <w:trHeight w:val="5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AB164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AB164D" w:rsidRDefault="00427D40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27D40" w:rsidRPr="00AB164D" w14:paraId="127F7416" w14:textId="77777777" w:rsidTr="00A856FC">
        <w:trPr>
          <w:trHeight w:val="13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AB164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AB164D" w:rsidRDefault="00427D40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27D40" w:rsidRPr="00AB164D" w14:paraId="017DF092" w14:textId="77777777" w:rsidTr="00A856FC">
        <w:trPr>
          <w:trHeight w:val="5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AB164D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AB164D" w:rsidRDefault="00427D40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27D40" w:rsidRPr="00AB164D" w14:paraId="17D27AE3" w14:textId="77777777" w:rsidTr="00A856FC">
        <w:trPr>
          <w:trHeight w:val="56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164D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164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7442DBA3" w14:textId="1E2EC94A" w:rsidR="005E7711" w:rsidRDefault="005E7711" w:rsidP="00427D40">
      <w:pPr>
        <w:pStyle w:val="Corpodetexto"/>
        <w:spacing w:after="120" w:line="360" w:lineRule="auto"/>
        <w:rPr>
          <w:rFonts w:ascii="Arial" w:hAnsi="Arial" w:cs="Arial"/>
        </w:rPr>
      </w:pPr>
    </w:p>
    <w:p w14:paraId="03ECDA27" w14:textId="77777777" w:rsidR="00A856FC" w:rsidRPr="00AB164D" w:rsidRDefault="00A856FC" w:rsidP="00427D40">
      <w:pPr>
        <w:pStyle w:val="Corpodetexto"/>
        <w:spacing w:after="120" w:line="360" w:lineRule="auto"/>
        <w:rPr>
          <w:rFonts w:ascii="Arial" w:hAnsi="Arial" w:cs="Arial"/>
        </w:rPr>
      </w:pPr>
    </w:p>
    <w:p w14:paraId="0C058D6E" w14:textId="772C298C" w:rsidR="00427D40" w:rsidRPr="00AB164D" w:rsidRDefault="00427D40" w:rsidP="00427D40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47398EA4" w14:textId="77777777" w:rsidR="00A856FC" w:rsidRPr="00165204" w:rsidRDefault="00A856FC" w:rsidP="00A856FC">
      <w:pPr>
        <w:suppressAutoHyphens/>
        <w:autoSpaceDE/>
        <w:autoSpaceDN/>
        <w:jc w:val="center"/>
        <w:rPr>
          <w:rFonts w:ascii="Calibri" w:eastAsia="SimSun" w:hAnsi="Calibri" w:cs="Arial"/>
          <w:b/>
          <w:bCs/>
          <w:kern w:val="1"/>
          <w:sz w:val="24"/>
          <w:szCs w:val="24"/>
          <w:lang w:val="pt-BR" w:eastAsia="hi-IN" w:bidi="hi-IN"/>
        </w:rPr>
      </w:pPr>
      <w:r w:rsidRPr="00165204">
        <w:rPr>
          <w:rFonts w:ascii="Calibri" w:eastAsia="SimSun" w:hAnsi="Calibri" w:cs="Calibri"/>
          <w:b/>
          <w:bCs/>
          <w:kern w:val="1"/>
          <w:sz w:val="24"/>
          <w:szCs w:val="24"/>
          <w:lang w:val="pt-BR" w:eastAsia="hi-IN" w:bidi="hi-IN"/>
        </w:rPr>
        <w:t>Diego Asth da Silva</w:t>
      </w:r>
    </w:p>
    <w:p w14:paraId="06221721" w14:textId="77777777" w:rsidR="00A856FC" w:rsidRDefault="00A856FC" w:rsidP="00A856FC">
      <w:pPr>
        <w:widowControl/>
        <w:suppressAutoHyphens/>
        <w:autoSpaceDE/>
        <w:autoSpaceDN/>
        <w:jc w:val="center"/>
        <w:rPr>
          <w:rFonts w:ascii="Calibri" w:eastAsia="Times New Roman" w:hAnsi="Calibri" w:cs="Arial"/>
          <w:color w:val="00000A"/>
          <w:lang w:val="pt-BR" w:eastAsia="ar-SA" w:bidi="ar-SA"/>
        </w:rPr>
      </w:pPr>
      <w:r w:rsidRPr="00165204">
        <w:rPr>
          <w:rFonts w:ascii="Calibri" w:eastAsia="Times New Roman" w:hAnsi="Calibri" w:cs="Arial"/>
          <w:color w:val="00000A"/>
          <w:lang w:val="pt-BR" w:eastAsia="ar-SA" w:bidi="ar-SA"/>
        </w:rPr>
        <w:t xml:space="preserve">Secretário Municipal de Assistência Social, Direitos Humanos, </w:t>
      </w:r>
    </w:p>
    <w:p w14:paraId="64DDEF87" w14:textId="77777777" w:rsidR="00A856FC" w:rsidRPr="00165204" w:rsidRDefault="00A856FC" w:rsidP="00A856FC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color w:val="00000A"/>
          <w:lang w:val="pt-BR" w:eastAsia="ar-SA" w:bidi="ar-SA"/>
        </w:rPr>
      </w:pPr>
      <w:r w:rsidRPr="00165204">
        <w:rPr>
          <w:rFonts w:ascii="Calibri" w:eastAsia="Times New Roman" w:hAnsi="Calibri" w:cs="Arial"/>
          <w:color w:val="00000A"/>
          <w:lang w:val="pt-BR" w:eastAsia="ar-SA" w:bidi="ar-SA"/>
        </w:rPr>
        <w:t xml:space="preserve">Trabalho e Políticas Públicas para a Juventude </w:t>
      </w:r>
    </w:p>
    <w:p w14:paraId="313B0422" w14:textId="77777777" w:rsidR="00A856FC" w:rsidRPr="00165204" w:rsidRDefault="00A856FC" w:rsidP="00A856FC">
      <w:pPr>
        <w:suppressAutoHyphens/>
        <w:autoSpaceDE/>
        <w:autoSpaceDN/>
        <w:jc w:val="center"/>
        <w:rPr>
          <w:rFonts w:ascii="Liberation Serif" w:eastAsia="SimSun" w:hAnsi="Liberation Serif" w:cs="Arial"/>
          <w:kern w:val="1"/>
          <w:lang w:val="pt-BR" w:eastAsia="hi-IN" w:bidi="hi-IN"/>
        </w:rPr>
      </w:pPr>
      <w:r w:rsidRPr="00165204">
        <w:rPr>
          <w:rFonts w:ascii="Calibri" w:eastAsia="SimSun" w:hAnsi="Calibri" w:cs="Calibri"/>
          <w:kern w:val="1"/>
          <w:lang w:val="pt-BR" w:eastAsia="hi-IN" w:bidi="hi-IN"/>
        </w:rPr>
        <w:t>Matr.: 63.262</w:t>
      </w:r>
    </w:p>
    <w:p w14:paraId="4919D85D" w14:textId="77777777" w:rsidR="00A856FC" w:rsidRDefault="00A856FC" w:rsidP="00427D40">
      <w:pPr>
        <w:pStyle w:val="Corpodetexto"/>
        <w:ind w:right="3"/>
        <w:jc w:val="center"/>
        <w:rPr>
          <w:rFonts w:ascii="Arial" w:hAnsi="Arial" w:cs="Arial"/>
        </w:rPr>
      </w:pPr>
    </w:p>
    <w:p w14:paraId="7DC30242" w14:textId="07CD4A7A" w:rsidR="00427D40" w:rsidRDefault="002D279A" w:rsidP="00427D40">
      <w:pPr>
        <w:pStyle w:val="Corpodetexto"/>
        <w:ind w:right="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9AECFA2" w14:textId="77777777" w:rsidR="00BE689E" w:rsidRPr="00AB164D" w:rsidRDefault="00BE689E" w:rsidP="00427D40">
      <w:pPr>
        <w:pStyle w:val="Corpodetexto"/>
        <w:ind w:right="3"/>
        <w:jc w:val="center"/>
        <w:rPr>
          <w:rFonts w:ascii="Arial" w:hAnsi="Arial" w:cs="Arial"/>
        </w:rPr>
      </w:pPr>
    </w:p>
    <w:p w14:paraId="0C65E160" w14:textId="77777777" w:rsidR="00427D40" w:rsidRPr="00AB164D" w:rsidRDefault="00427D40" w:rsidP="00427D40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77777777" w:rsidR="00427D40" w:rsidRPr="00AB164D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rial" w:hAnsi="Arial" w:cs="Arial"/>
          <w:w w:val="115"/>
        </w:rPr>
      </w:pPr>
      <w:r w:rsidRPr="00AB164D">
        <w:rPr>
          <w:rFonts w:ascii="Arial" w:hAnsi="Arial" w:cs="Arial"/>
          <w:w w:val="115"/>
        </w:rPr>
        <w:t>Empresa</w:t>
      </w:r>
    </w:p>
    <w:p w14:paraId="1010C1F2" w14:textId="72606539" w:rsidR="00A856FC" w:rsidRDefault="00A856FC" w:rsidP="00427D40">
      <w:pPr>
        <w:pStyle w:val="Corpodetexto"/>
        <w:spacing w:after="120" w:line="360" w:lineRule="auto"/>
        <w:rPr>
          <w:rFonts w:ascii="Arial" w:hAnsi="Arial" w:cs="Arial"/>
        </w:rPr>
      </w:pPr>
    </w:p>
    <w:p w14:paraId="771820B5" w14:textId="77777777" w:rsidR="00BE689E" w:rsidRDefault="00BE689E" w:rsidP="00427D40">
      <w:pPr>
        <w:pStyle w:val="Corpodetexto"/>
        <w:spacing w:after="120" w:line="360" w:lineRule="auto"/>
        <w:rPr>
          <w:rFonts w:ascii="Arial" w:hAnsi="Arial" w:cs="Arial"/>
        </w:rPr>
      </w:pPr>
    </w:p>
    <w:p w14:paraId="4CC2C4AF" w14:textId="7F8E4598" w:rsidR="00427D40" w:rsidRPr="00AB164D" w:rsidRDefault="00427D40" w:rsidP="00427D40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5041F1D2" w14:textId="60BE287F" w:rsidR="00427D40" w:rsidRPr="00AB164D" w:rsidRDefault="00427D40" w:rsidP="00140A02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rial" w:hAnsi="Arial" w:cs="Arial"/>
        </w:rPr>
      </w:pPr>
      <w:r w:rsidRPr="00AB164D">
        <w:rPr>
          <w:rFonts w:ascii="Arial" w:hAnsi="Arial" w:cs="Arial"/>
          <w:w w:val="115"/>
        </w:rPr>
        <w:t>Empresa</w:t>
      </w:r>
    </w:p>
    <w:sectPr w:rsidR="00427D40" w:rsidRPr="00AB164D" w:rsidSect="004246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9720" w14:textId="77777777" w:rsidR="00383EE3" w:rsidRDefault="00383EE3">
      <w:r>
        <w:separator/>
      </w:r>
    </w:p>
  </w:endnote>
  <w:endnote w:type="continuationSeparator" w:id="0">
    <w:p w14:paraId="792C73A1" w14:textId="77777777" w:rsidR="00383EE3" w:rsidRDefault="0038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D071" w14:textId="77777777" w:rsidR="00665E58" w:rsidRDefault="00665E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2CD45433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665E58" w:rsidRPr="00EB6292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licitacaopmnf@gmail.com</w:t>
      </w:r>
    </w:hyperlink>
    <w:r w:rsidR="00665E58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</w:t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36C290A7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99E6F" w14:textId="77777777" w:rsidR="00665E58" w:rsidRDefault="00665E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583D4" w14:textId="77777777" w:rsidR="00383EE3" w:rsidRDefault="00383EE3">
      <w:r>
        <w:separator/>
      </w:r>
    </w:p>
  </w:footnote>
  <w:footnote w:type="continuationSeparator" w:id="0">
    <w:p w14:paraId="5B34D4A7" w14:textId="77777777" w:rsidR="00383EE3" w:rsidRDefault="00383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03FB" w14:textId="77777777" w:rsidR="00665E58" w:rsidRDefault="00665E5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790E" w14:textId="5BA4F503" w:rsidR="00F91ABC" w:rsidRDefault="00853AEF" w:rsidP="00294B42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rFonts w:ascii="Times New Roman" w:hAnsi="Times New Roman"/>
        <w:noProof/>
        <w:color w:val="auto"/>
        <w:sz w:val="24"/>
        <w:szCs w:val="24"/>
        <w:lang w:val="pt-BR" w:eastAsia="pt-BR"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4274414A" wp14:editId="2262AD0F">
              <wp:simplePos x="0" y="0"/>
              <wp:positionH relativeFrom="column">
                <wp:posOffset>4174795</wp:posOffset>
              </wp:positionH>
              <wp:positionV relativeFrom="paragraph">
                <wp:posOffset>-219431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262BAE7" w14:textId="77777777" w:rsidR="00853AEF" w:rsidRDefault="00853AEF" w:rsidP="00853AE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28632/2022 </w:t>
                          </w:r>
                        </w:p>
                        <w:p w14:paraId="00A91227" w14:textId="77777777" w:rsidR="00853AEF" w:rsidRDefault="00853AEF" w:rsidP="00853AE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74414A" id="Retângulo 3" o:spid="_x0000_s1026" style="position:absolute;margin-left:328.7pt;margin-top:-17.3pt;width:147.75pt;height:32.15pt;z-index:-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" strokeweight=".26mm">
              <v:stroke joinstyle="round"/>
              <v:path arrowok="t"/>
              <v:textbox>
                <w:txbxContent>
                  <w:p w14:paraId="6262BAE7" w14:textId="77777777" w:rsidR="00853AEF" w:rsidRDefault="00853AEF" w:rsidP="00853AE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28632/2022 </w:t>
                    </w:r>
                  </w:p>
                  <w:p w14:paraId="00A91227" w14:textId="77777777" w:rsidR="00853AEF" w:rsidRDefault="00853AEF" w:rsidP="00853AE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Times New Roman" w:hAnsi="Times New Roman"/>
        <w:noProof/>
        <w:color w:val="auto"/>
        <w:sz w:val="24"/>
        <w:szCs w:val="24"/>
        <w:lang w:val="pt-BR" w:eastAsia="pt-BR" w:bidi="ar-SA"/>
      </w:rPr>
      <w:drawing>
        <wp:anchor distT="0" distB="0" distL="114300" distR="114300" simplePos="0" relativeHeight="251664384" behindDoc="1" locked="0" layoutInCell="1" allowOverlap="1" wp14:anchorId="00F996CB" wp14:editId="74FE9A21">
          <wp:simplePos x="0" y="0"/>
          <wp:positionH relativeFrom="column">
            <wp:posOffset>-90983</wp:posOffset>
          </wp:positionH>
          <wp:positionV relativeFrom="paragraph">
            <wp:posOffset>-328244</wp:posOffset>
          </wp:positionV>
          <wp:extent cx="4469587" cy="762059"/>
          <wp:effectExtent l="0" t="0" r="762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5668" cy="76480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32763A" w14:textId="1C64C7BE" w:rsidR="00F91ABC" w:rsidRDefault="00F91ABC" w:rsidP="00294B42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  <w:p w14:paraId="1EB752B4" w14:textId="66F838B9" w:rsidR="000706A1" w:rsidRDefault="000706A1" w:rsidP="00294B42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6DAA" w14:textId="77777777" w:rsidR="00665E58" w:rsidRDefault="00665E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8348E0B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27C2D"/>
    <w:rsid w:val="00031A7D"/>
    <w:rsid w:val="00033DF7"/>
    <w:rsid w:val="000360D8"/>
    <w:rsid w:val="000460B3"/>
    <w:rsid w:val="00046C2A"/>
    <w:rsid w:val="000565B1"/>
    <w:rsid w:val="00056811"/>
    <w:rsid w:val="000706A1"/>
    <w:rsid w:val="0007261B"/>
    <w:rsid w:val="0009398B"/>
    <w:rsid w:val="000A6D6C"/>
    <w:rsid w:val="000D67C1"/>
    <w:rsid w:val="000E7E96"/>
    <w:rsid w:val="0011110D"/>
    <w:rsid w:val="001145B4"/>
    <w:rsid w:val="00117BE2"/>
    <w:rsid w:val="001276AE"/>
    <w:rsid w:val="0013739A"/>
    <w:rsid w:val="00140A02"/>
    <w:rsid w:val="00151BFC"/>
    <w:rsid w:val="00157FCE"/>
    <w:rsid w:val="00165204"/>
    <w:rsid w:val="00174F06"/>
    <w:rsid w:val="001927EC"/>
    <w:rsid w:val="00192D93"/>
    <w:rsid w:val="001B4900"/>
    <w:rsid w:val="001D3C11"/>
    <w:rsid w:val="001E251A"/>
    <w:rsid w:val="001E4778"/>
    <w:rsid w:val="0021069C"/>
    <w:rsid w:val="00210A6E"/>
    <w:rsid w:val="00215814"/>
    <w:rsid w:val="00222878"/>
    <w:rsid w:val="00227ABE"/>
    <w:rsid w:val="00231572"/>
    <w:rsid w:val="0025778B"/>
    <w:rsid w:val="002646B1"/>
    <w:rsid w:val="00266C64"/>
    <w:rsid w:val="00283785"/>
    <w:rsid w:val="0029067C"/>
    <w:rsid w:val="00294B42"/>
    <w:rsid w:val="00294DCA"/>
    <w:rsid w:val="002967A4"/>
    <w:rsid w:val="002C54DB"/>
    <w:rsid w:val="002D279A"/>
    <w:rsid w:val="002D4BD7"/>
    <w:rsid w:val="002D4FC5"/>
    <w:rsid w:val="002E3D03"/>
    <w:rsid w:val="0030692C"/>
    <w:rsid w:val="00325850"/>
    <w:rsid w:val="0032597E"/>
    <w:rsid w:val="003362CB"/>
    <w:rsid w:val="00371824"/>
    <w:rsid w:val="00383EE3"/>
    <w:rsid w:val="003A7FCD"/>
    <w:rsid w:val="003B07D1"/>
    <w:rsid w:val="003C37D5"/>
    <w:rsid w:val="003C6CAA"/>
    <w:rsid w:val="003D7933"/>
    <w:rsid w:val="003E74E9"/>
    <w:rsid w:val="003F7020"/>
    <w:rsid w:val="004025E1"/>
    <w:rsid w:val="004106B7"/>
    <w:rsid w:val="0042462B"/>
    <w:rsid w:val="00427D40"/>
    <w:rsid w:val="004328F5"/>
    <w:rsid w:val="00456053"/>
    <w:rsid w:val="00460E4A"/>
    <w:rsid w:val="004778B7"/>
    <w:rsid w:val="00477DBE"/>
    <w:rsid w:val="00486A12"/>
    <w:rsid w:val="004946A6"/>
    <w:rsid w:val="004A60DF"/>
    <w:rsid w:val="004A66AF"/>
    <w:rsid w:val="004B3893"/>
    <w:rsid w:val="004D27CF"/>
    <w:rsid w:val="004F088D"/>
    <w:rsid w:val="00503E83"/>
    <w:rsid w:val="00524580"/>
    <w:rsid w:val="00534467"/>
    <w:rsid w:val="005364AF"/>
    <w:rsid w:val="0055033D"/>
    <w:rsid w:val="005645F4"/>
    <w:rsid w:val="00572FC4"/>
    <w:rsid w:val="005834A7"/>
    <w:rsid w:val="00584F37"/>
    <w:rsid w:val="005872B0"/>
    <w:rsid w:val="00587920"/>
    <w:rsid w:val="005B1825"/>
    <w:rsid w:val="005B2A1F"/>
    <w:rsid w:val="005E2256"/>
    <w:rsid w:val="005E4E7B"/>
    <w:rsid w:val="005E7711"/>
    <w:rsid w:val="0062773F"/>
    <w:rsid w:val="00636330"/>
    <w:rsid w:val="006454CC"/>
    <w:rsid w:val="0065546F"/>
    <w:rsid w:val="00665E58"/>
    <w:rsid w:val="00676BCE"/>
    <w:rsid w:val="00686001"/>
    <w:rsid w:val="00687724"/>
    <w:rsid w:val="006A2FF5"/>
    <w:rsid w:val="006A6755"/>
    <w:rsid w:val="006B37AE"/>
    <w:rsid w:val="006B664E"/>
    <w:rsid w:val="006C7B2A"/>
    <w:rsid w:val="006D322B"/>
    <w:rsid w:val="006D46F6"/>
    <w:rsid w:val="006E0E27"/>
    <w:rsid w:val="006F53A5"/>
    <w:rsid w:val="006F5855"/>
    <w:rsid w:val="0070479D"/>
    <w:rsid w:val="0072334E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0423D"/>
    <w:rsid w:val="00811BF4"/>
    <w:rsid w:val="008215DB"/>
    <w:rsid w:val="00833D90"/>
    <w:rsid w:val="00853AEF"/>
    <w:rsid w:val="00862AE7"/>
    <w:rsid w:val="00880C5C"/>
    <w:rsid w:val="00896E85"/>
    <w:rsid w:val="008D0D8E"/>
    <w:rsid w:val="008D0EB9"/>
    <w:rsid w:val="008D1550"/>
    <w:rsid w:val="008E4570"/>
    <w:rsid w:val="008F2EA3"/>
    <w:rsid w:val="00906850"/>
    <w:rsid w:val="009265AA"/>
    <w:rsid w:val="00941F1D"/>
    <w:rsid w:val="00942887"/>
    <w:rsid w:val="00945968"/>
    <w:rsid w:val="00946A09"/>
    <w:rsid w:val="00947BC6"/>
    <w:rsid w:val="009743E8"/>
    <w:rsid w:val="00985D6F"/>
    <w:rsid w:val="009876C7"/>
    <w:rsid w:val="009A3922"/>
    <w:rsid w:val="009F156C"/>
    <w:rsid w:val="009F2886"/>
    <w:rsid w:val="009F5FE7"/>
    <w:rsid w:val="00A0088A"/>
    <w:rsid w:val="00A02818"/>
    <w:rsid w:val="00A04277"/>
    <w:rsid w:val="00A052D8"/>
    <w:rsid w:val="00A136AA"/>
    <w:rsid w:val="00A155A9"/>
    <w:rsid w:val="00A15A65"/>
    <w:rsid w:val="00A20019"/>
    <w:rsid w:val="00A3529F"/>
    <w:rsid w:val="00A40BB9"/>
    <w:rsid w:val="00A40EF3"/>
    <w:rsid w:val="00A40F3E"/>
    <w:rsid w:val="00A53E15"/>
    <w:rsid w:val="00A64CAD"/>
    <w:rsid w:val="00A76C84"/>
    <w:rsid w:val="00A856FC"/>
    <w:rsid w:val="00A9048D"/>
    <w:rsid w:val="00A94A34"/>
    <w:rsid w:val="00AB164D"/>
    <w:rsid w:val="00AC3792"/>
    <w:rsid w:val="00AC6063"/>
    <w:rsid w:val="00AE2544"/>
    <w:rsid w:val="00AE40AF"/>
    <w:rsid w:val="00AF7A61"/>
    <w:rsid w:val="00B074E9"/>
    <w:rsid w:val="00B252DB"/>
    <w:rsid w:val="00B46FF5"/>
    <w:rsid w:val="00B56B2E"/>
    <w:rsid w:val="00B65915"/>
    <w:rsid w:val="00B93AF2"/>
    <w:rsid w:val="00BD7DF1"/>
    <w:rsid w:val="00BE689E"/>
    <w:rsid w:val="00BF1F9A"/>
    <w:rsid w:val="00C013FA"/>
    <w:rsid w:val="00C03D23"/>
    <w:rsid w:val="00C40F35"/>
    <w:rsid w:val="00C53052"/>
    <w:rsid w:val="00C554F4"/>
    <w:rsid w:val="00C60E14"/>
    <w:rsid w:val="00C73D1A"/>
    <w:rsid w:val="00C84FE9"/>
    <w:rsid w:val="00C93900"/>
    <w:rsid w:val="00CA6B5D"/>
    <w:rsid w:val="00CB7387"/>
    <w:rsid w:val="00CC55A4"/>
    <w:rsid w:val="00CE7C3F"/>
    <w:rsid w:val="00D00B6A"/>
    <w:rsid w:val="00D03088"/>
    <w:rsid w:val="00D03985"/>
    <w:rsid w:val="00D054D8"/>
    <w:rsid w:val="00D24889"/>
    <w:rsid w:val="00D37AF7"/>
    <w:rsid w:val="00D55B0E"/>
    <w:rsid w:val="00D83258"/>
    <w:rsid w:val="00DA41C4"/>
    <w:rsid w:val="00DA68D2"/>
    <w:rsid w:val="00DD35BD"/>
    <w:rsid w:val="00DD5F4F"/>
    <w:rsid w:val="00E01C9F"/>
    <w:rsid w:val="00E2674F"/>
    <w:rsid w:val="00E27D79"/>
    <w:rsid w:val="00E31495"/>
    <w:rsid w:val="00E4245A"/>
    <w:rsid w:val="00E71A1D"/>
    <w:rsid w:val="00E758F0"/>
    <w:rsid w:val="00E87C42"/>
    <w:rsid w:val="00E949C6"/>
    <w:rsid w:val="00E95A47"/>
    <w:rsid w:val="00E95B03"/>
    <w:rsid w:val="00EA18A7"/>
    <w:rsid w:val="00EB6462"/>
    <w:rsid w:val="00F0117C"/>
    <w:rsid w:val="00F134F9"/>
    <w:rsid w:val="00F261DA"/>
    <w:rsid w:val="00F47A7E"/>
    <w:rsid w:val="00F512BB"/>
    <w:rsid w:val="00F819DA"/>
    <w:rsid w:val="00F91ABC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  <w:style w:type="character" w:customStyle="1" w:styleId="Nivel2Char">
    <w:name w:val="Nivel 2 Char"/>
    <w:basedOn w:val="Fontepargpadro"/>
    <w:link w:val="Nivel2"/>
    <w:locked/>
    <w:rsid w:val="00687724"/>
    <w:rPr>
      <w:rFonts w:ascii="Arial" w:eastAsia="Times New Roman" w:hAnsi="Arial" w:cs="Arial"/>
    </w:rPr>
  </w:style>
  <w:style w:type="paragraph" w:customStyle="1" w:styleId="Nivel2">
    <w:name w:val="Nivel 2"/>
    <w:basedOn w:val="Normal"/>
    <w:link w:val="Nivel2Char"/>
    <w:qFormat/>
    <w:rsid w:val="00687724"/>
    <w:pPr>
      <w:widowControl/>
      <w:adjustRightInd w:val="0"/>
      <w:spacing w:before="120" w:after="120" w:line="276" w:lineRule="auto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vel3Char">
    <w:name w:val="Nível 3 Char"/>
    <w:basedOn w:val="Fontepargpadro"/>
    <w:link w:val="Nvel3"/>
    <w:locked/>
    <w:rsid w:val="00687724"/>
    <w:rPr>
      <w:rFonts w:ascii="Arial" w:eastAsia="Times New Roman" w:hAnsi="Arial" w:cs="Arial"/>
    </w:rPr>
  </w:style>
  <w:style w:type="paragraph" w:customStyle="1" w:styleId="Nvel3">
    <w:name w:val="Nível 3"/>
    <w:basedOn w:val="Normal"/>
    <w:link w:val="Nvel3Char"/>
    <w:qFormat/>
    <w:rsid w:val="00687724"/>
    <w:pPr>
      <w:widowControl/>
      <w:autoSpaceDE/>
      <w:autoSpaceDN/>
      <w:spacing w:before="120" w:after="120" w:line="276" w:lineRule="auto"/>
      <w:ind w:left="284"/>
      <w:jc w:val="both"/>
    </w:pPr>
    <w:rPr>
      <w:rFonts w:ascii="Arial" w:eastAsia="Times New Roman" w:hAnsi="Arial" w:cs="Arial"/>
      <w:sz w:val="20"/>
      <w:szCs w:val="20"/>
      <w:lang w:val="pt-BR" w:eastAsia="pt-BR" w:bidi="ar-SA"/>
    </w:rPr>
  </w:style>
  <w:style w:type="character" w:customStyle="1" w:styleId="Nvel4Char">
    <w:name w:val="Nível 4 Char"/>
    <w:basedOn w:val="Nvel3Char"/>
    <w:link w:val="Nvel4"/>
    <w:locked/>
    <w:rsid w:val="00687724"/>
    <w:rPr>
      <w:rFonts w:ascii="Arial" w:eastAsia="Times New Roman" w:hAnsi="Arial" w:cs="Arial"/>
    </w:rPr>
  </w:style>
  <w:style w:type="paragraph" w:customStyle="1" w:styleId="Nvel4">
    <w:name w:val="Nível 4"/>
    <w:basedOn w:val="Nvel3"/>
    <w:link w:val="Nvel4Char"/>
    <w:qFormat/>
    <w:rsid w:val="00687724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decreto-n-11.462-de-31-de-marco-de-2023-47452203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lanalto.gov.br/ccivil_03/_Ato2019-2022/2021/Lei/L1413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2</TotalTime>
  <Pages>1</Pages>
  <Words>2611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16679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Monique Borges de Azevedo</cp:lastModifiedBy>
  <cp:revision>4</cp:revision>
  <cp:lastPrinted>2023-09-18T12:49:00Z</cp:lastPrinted>
  <dcterms:created xsi:type="dcterms:W3CDTF">2023-09-15T18:58:00Z</dcterms:created>
  <dcterms:modified xsi:type="dcterms:W3CDTF">2023-09-18T12:50:00Z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